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F0A1C" w14:textId="77777777" w:rsidR="005562B1" w:rsidRDefault="005562B1" w:rsidP="00B73E68"/>
    <w:p w14:paraId="64B3B880" w14:textId="11F3C656" w:rsidR="00CC6E6D" w:rsidRDefault="00014E1D" w:rsidP="002E6221">
      <w:pPr>
        <w:pStyle w:val="Ttulo2"/>
        <w:widowControl/>
        <w:autoSpaceDE/>
        <w:autoSpaceDN/>
        <w:ind w:left="0"/>
        <w:rPr>
          <w:rFonts w:asciiTheme="minorHAnsi" w:hAnsiTheme="minorHAnsi"/>
          <w:sz w:val="24"/>
          <w:szCs w:val="24"/>
        </w:rPr>
      </w:pPr>
      <w:r w:rsidRPr="002E6221">
        <w:rPr>
          <w:rFonts w:ascii="Calibri" w:hAnsi="Calibri" w:cs="Calibri"/>
          <w:sz w:val="24"/>
          <w:lang w:bidi="ar-SA"/>
        </w:rPr>
        <w:t>Convenção</w:t>
      </w:r>
      <w:r w:rsidR="00CC6E6D" w:rsidRPr="002E6221">
        <w:rPr>
          <w:rFonts w:ascii="Calibri" w:hAnsi="Calibri" w:cs="Calibri"/>
          <w:sz w:val="24"/>
          <w:lang w:bidi="ar-SA"/>
        </w:rPr>
        <w:t xml:space="preserve"> para a prestação de cuidados de saúde aos </w:t>
      </w:r>
      <w:r w:rsidR="009705A1" w:rsidRPr="002E6221">
        <w:rPr>
          <w:rFonts w:ascii="Calibri" w:hAnsi="Calibri" w:cs="Calibri"/>
          <w:sz w:val="24"/>
          <w:lang w:bidi="ar-SA"/>
        </w:rPr>
        <w:t>beneficiários da ADSE</w:t>
      </w:r>
    </w:p>
    <w:p w14:paraId="4AD729D3" w14:textId="77777777" w:rsidR="009E61EB" w:rsidRPr="00CC6E6D" w:rsidRDefault="009E61EB" w:rsidP="00E77CE5">
      <w:pPr>
        <w:pStyle w:val="Ttulo2"/>
        <w:spacing w:line="360" w:lineRule="auto"/>
        <w:ind w:left="709" w:right="123"/>
        <w:rPr>
          <w:rFonts w:asciiTheme="minorHAnsi" w:hAnsiTheme="minorHAnsi"/>
          <w:sz w:val="24"/>
          <w:szCs w:val="24"/>
        </w:rPr>
      </w:pPr>
    </w:p>
    <w:p w14:paraId="5DB9E8A8" w14:textId="77777777" w:rsidR="00257549" w:rsidRPr="0032323A" w:rsidRDefault="00257549" w:rsidP="00257549">
      <w:pPr>
        <w:tabs>
          <w:tab w:val="left" w:pos="6277"/>
        </w:tabs>
        <w:spacing w:before="120" w:line="360" w:lineRule="auto"/>
        <w:ind w:left="142"/>
        <w:jc w:val="both"/>
        <w:rPr>
          <w:rFonts w:asciiTheme="minorHAnsi" w:hAnsiTheme="minorHAnsi" w:cstheme="minorHAnsi"/>
          <w:bCs/>
          <w:sz w:val="24"/>
          <w:szCs w:val="24"/>
        </w:rPr>
      </w:pPr>
      <w:r w:rsidRPr="0032323A">
        <w:rPr>
          <w:rFonts w:asciiTheme="minorHAnsi" w:hAnsiTheme="minorHAnsi" w:cstheme="minorHAnsi"/>
          <w:bCs/>
          <w:sz w:val="24"/>
          <w:szCs w:val="24"/>
        </w:rPr>
        <w:t>Entre:</w:t>
      </w:r>
    </w:p>
    <w:p w14:paraId="401F4CEC" w14:textId="02F35A2C" w:rsidR="00257549" w:rsidRPr="0032323A" w:rsidRDefault="00C06173" w:rsidP="00257549">
      <w:pPr>
        <w:spacing w:before="40" w:after="40" w:line="360" w:lineRule="auto"/>
        <w:ind w:left="142"/>
        <w:jc w:val="both"/>
        <w:rPr>
          <w:rFonts w:asciiTheme="minorHAnsi" w:hAnsiTheme="minorHAnsi" w:cstheme="minorHAnsi"/>
          <w:bCs/>
          <w:sz w:val="24"/>
          <w:szCs w:val="24"/>
        </w:rPr>
      </w:pPr>
      <w:r w:rsidRPr="00CF52C7">
        <w:rPr>
          <w:rFonts w:asciiTheme="minorHAnsi" w:hAnsiTheme="minorHAnsi" w:cstheme="minorHAnsi"/>
          <w:color w:val="000000"/>
          <w:sz w:val="24"/>
          <w:szCs w:val="24"/>
        </w:rPr>
        <w:t>O Instituto de Proteção e Assistência na Doença, I. P., (ADSE, I.P.) pessoa coletiva n.º 514247517, com sede em Lisboa, na Praça de Alvalade n.º 18, neste ato representado p</w:t>
      </w:r>
      <w:r w:rsidR="00882C89">
        <w:rPr>
          <w:rFonts w:asciiTheme="minorHAnsi" w:hAnsiTheme="minorHAnsi" w:cstheme="minorHAnsi"/>
          <w:color w:val="000000"/>
          <w:sz w:val="24"/>
          <w:szCs w:val="24"/>
        </w:rPr>
        <w:t>or</w:t>
      </w:r>
      <w:bookmarkStart w:id="0" w:name="_Hlk42498656"/>
      <w:r w:rsidR="009F7ED6" w:rsidRPr="00A95D16">
        <w:rPr>
          <w:rFonts w:asciiTheme="minorHAnsi" w:hAnsiTheme="minorHAnsi" w:cstheme="minorHAnsi"/>
          <w:sz w:val="24"/>
          <w:szCs w:val="24"/>
        </w:rPr>
        <w:t xml:space="preserve"> Maria Manuela Pinto Soares Pastor Fernandes Arraios Faria</w:t>
      </w:r>
      <w:bookmarkEnd w:id="0"/>
      <w:r w:rsidR="007D5344">
        <w:rPr>
          <w:rFonts w:asciiTheme="minorHAnsi" w:hAnsiTheme="minorHAnsi" w:cstheme="minorHAnsi"/>
          <w:sz w:val="24"/>
          <w:szCs w:val="24"/>
        </w:rPr>
        <w:t>,</w:t>
      </w:r>
      <w:r w:rsidR="00AA69E7">
        <w:rPr>
          <w:rFonts w:asciiTheme="minorHAnsi" w:hAnsiTheme="minorHAnsi" w:cstheme="minorHAnsi"/>
          <w:sz w:val="24"/>
          <w:szCs w:val="24"/>
        </w:rPr>
        <w:t xml:space="preserve"> </w:t>
      </w:r>
      <w:r w:rsidR="0022653F" w:rsidRPr="0022653F">
        <w:rPr>
          <w:rFonts w:asciiTheme="minorHAnsi" w:hAnsiTheme="minorHAnsi" w:cstheme="minorHAnsi"/>
          <w:sz w:val="24"/>
          <w:szCs w:val="24"/>
        </w:rPr>
        <w:t>Diogo Luís Batalha Soeiro Serras Lopes</w:t>
      </w:r>
      <w:r w:rsidR="007D5344">
        <w:rPr>
          <w:rFonts w:asciiTheme="minorHAnsi" w:hAnsiTheme="minorHAnsi" w:cstheme="minorHAnsi"/>
          <w:sz w:val="24"/>
          <w:szCs w:val="24"/>
        </w:rPr>
        <w:t xml:space="preserve"> </w:t>
      </w:r>
      <w:r w:rsidR="007D5344" w:rsidRPr="007D5344">
        <w:rPr>
          <w:rFonts w:asciiTheme="minorHAnsi" w:hAnsiTheme="minorHAnsi" w:cstheme="minorHAnsi"/>
          <w:sz w:val="24"/>
          <w:szCs w:val="24"/>
        </w:rPr>
        <w:t>e Paula Cristina Martins Louro</w:t>
      </w:r>
      <w:r w:rsidRPr="00C860AC">
        <w:rPr>
          <w:rFonts w:asciiTheme="minorHAnsi" w:hAnsiTheme="minorHAnsi" w:cstheme="minorHAnsi"/>
          <w:bCs/>
          <w:sz w:val="24"/>
          <w:szCs w:val="24"/>
        </w:rPr>
        <w:t xml:space="preserve">, na qualidade de </w:t>
      </w:r>
      <w:r w:rsidRPr="009F7ED6">
        <w:rPr>
          <w:rFonts w:asciiTheme="minorHAnsi" w:hAnsiTheme="minorHAnsi" w:cstheme="minorHAnsi"/>
          <w:color w:val="000000" w:themeColor="text1"/>
          <w:sz w:val="24"/>
          <w:szCs w:val="24"/>
        </w:rPr>
        <w:t>Presidente</w:t>
      </w:r>
      <w:r w:rsidRPr="00C860AC">
        <w:rPr>
          <w:rFonts w:asciiTheme="minorHAnsi" w:hAnsiTheme="minorHAnsi" w:cstheme="minorHAnsi"/>
          <w:sz w:val="24"/>
          <w:szCs w:val="24"/>
        </w:rPr>
        <w:t xml:space="preserve"> e Voga</w:t>
      </w:r>
      <w:r w:rsidR="007D5344">
        <w:rPr>
          <w:rFonts w:asciiTheme="minorHAnsi" w:hAnsiTheme="minorHAnsi" w:cstheme="minorHAnsi"/>
          <w:sz w:val="24"/>
          <w:szCs w:val="24"/>
        </w:rPr>
        <w:t>is</w:t>
      </w:r>
      <w:r w:rsidRPr="00C860AC">
        <w:rPr>
          <w:rFonts w:asciiTheme="minorHAnsi" w:hAnsiTheme="minorHAnsi" w:cstheme="minorHAnsi"/>
          <w:sz w:val="24"/>
          <w:szCs w:val="24"/>
        </w:rPr>
        <w:t xml:space="preserve"> do Conselho Diretivo, respetivamente</w:t>
      </w:r>
      <w:r w:rsidRPr="00CF52C7">
        <w:rPr>
          <w:rFonts w:asciiTheme="minorHAnsi" w:hAnsiTheme="minorHAnsi" w:cstheme="minorHAnsi"/>
          <w:bCs/>
          <w:sz w:val="24"/>
          <w:szCs w:val="24"/>
        </w:rPr>
        <w:t>, adiante designado por Primeiro Outorgante,</w:t>
      </w:r>
    </w:p>
    <w:p w14:paraId="0BD6D60D" w14:textId="77777777" w:rsidR="00257549" w:rsidRPr="0032323A" w:rsidRDefault="00257549" w:rsidP="00257549">
      <w:pPr>
        <w:spacing w:before="40" w:after="40" w:line="360" w:lineRule="auto"/>
        <w:ind w:left="142"/>
        <w:jc w:val="both"/>
        <w:rPr>
          <w:rFonts w:asciiTheme="minorHAnsi" w:hAnsiTheme="minorHAnsi" w:cstheme="minorHAnsi"/>
          <w:bCs/>
          <w:sz w:val="24"/>
          <w:szCs w:val="24"/>
        </w:rPr>
      </w:pPr>
      <w:r w:rsidRPr="0032323A">
        <w:rPr>
          <w:rFonts w:asciiTheme="minorHAnsi" w:hAnsiTheme="minorHAnsi" w:cstheme="minorHAnsi"/>
          <w:bCs/>
          <w:sz w:val="24"/>
          <w:szCs w:val="24"/>
        </w:rPr>
        <w:t>E</w:t>
      </w:r>
    </w:p>
    <w:p w14:paraId="4BDE5BCE" w14:textId="0CDD5937" w:rsidR="00257549" w:rsidRDefault="008D3330" w:rsidP="29D55062">
      <w:pPr>
        <w:spacing w:after="600" w:line="360" w:lineRule="auto"/>
        <w:ind w:left="142"/>
        <w:jc w:val="both"/>
        <w:rPr>
          <w:rFonts w:asciiTheme="minorHAnsi" w:hAnsiTheme="minorHAnsi" w:cstheme="minorBidi"/>
          <w:sz w:val="24"/>
          <w:szCs w:val="24"/>
        </w:rPr>
      </w:pPr>
      <w:bookmarkStart w:id="1" w:name="_Hlk58830415"/>
      <w:r>
        <w:rPr>
          <w:rFonts w:asciiTheme="minorHAnsi" w:hAnsiTheme="minorHAnsi" w:cstheme="minorBidi"/>
          <w:sz w:val="24"/>
          <w:szCs w:val="24"/>
        </w:rPr>
        <w:t>________________________</w:t>
      </w:r>
      <w:r w:rsidR="00257549" w:rsidRPr="29D55062">
        <w:rPr>
          <w:rFonts w:asciiTheme="minorHAnsi" w:hAnsiTheme="minorHAnsi" w:cstheme="minorBidi"/>
          <w:sz w:val="24"/>
          <w:szCs w:val="24"/>
        </w:rPr>
        <w:t>, pessoa coletiva nº</w:t>
      </w:r>
      <w:r>
        <w:rPr>
          <w:rFonts w:asciiTheme="minorHAnsi" w:hAnsiTheme="minorHAnsi" w:cstheme="minorBidi"/>
          <w:sz w:val="24"/>
          <w:szCs w:val="24"/>
        </w:rPr>
        <w:t>_________________</w:t>
      </w:r>
      <w:r w:rsidR="00257549" w:rsidRPr="29D55062">
        <w:rPr>
          <w:rFonts w:asciiTheme="minorHAnsi" w:hAnsiTheme="minorHAnsi" w:cstheme="minorBidi"/>
          <w:sz w:val="24"/>
          <w:szCs w:val="24"/>
        </w:rPr>
        <w:t xml:space="preserve">, com sede </w:t>
      </w:r>
      <w:r w:rsidR="004E277D" w:rsidRPr="29D55062">
        <w:rPr>
          <w:rFonts w:asciiTheme="minorHAnsi" w:hAnsiTheme="minorHAnsi" w:cstheme="minorBidi"/>
          <w:sz w:val="24"/>
          <w:szCs w:val="24"/>
        </w:rPr>
        <w:t>em</w:t>
      </w:r>
      <w:r w:rsidR="00257549" w:rsidRPr="29D55062">
        <w:rPr>
          <w:rFonts w:asciiTheme="minorHAnsi" w:hAnsiTheme="minorHAnsi" w:cstheme="minorBidi"/>
          <w:sz w:val="24"/>
          <w:szCs w:val="24"/>
        </w:rPr>
        <w:t xml:space="preserve"> </w:t>
      </w:r>
      <w:bookmarkStart w:id="2" w:name="_Hlk42499791"/>
      <w:r w:rsidR="005A5C22" w:rsidRPr="29D55062">
        <w:rPr>
          <w:rFonts w:asciiTheme="minorHAnsi" w:hAnsiTheme="minorHAnsi" w:cstheme="minorBidi"/>
          <w:sz w:val="24"/>
          <w:szCs w:val="24"/>
        </w:rPr>
        <w:t>_________________</w:t>
      </w:r>
      <w:bookmarkEnd w:id="1"/>
      <w:bookmarkEnd w:id="2"/>
      <w:r w:rsidR="005A5C22" w:rsidRPr="29D55062">
        <w:rPr>
          <w:rFonts w:asciiTheme="minorHAnsi" w:hAnsiTheme="minorHAnsi" w:cstheme="minorBidi"/>
          <w:sz w:val="24"/>
          <w:szCs w:val="24"/>
        </w:rPr>
        <w:t>, Rua/Av. _________________________________</w:t>
      </w:r>
      <w:r w:rsidR="00815DCB" w:rsidRPr="29D55062">
        <w:rPr>
          <w:rFonts w:asciiTheme="minorHAnsi" w:hAnsiTheme="minorHAnsi" w:cstheme="minorBidi"/>
          <w:sz w:val="24"/>
          <w:szCs w:val="24"/>
        </w:rPr>
        <w:t xml:space="preserve">, </w:t>
      </w:r>
      <w:r w:rsidR="00AA4DAD" w:rsidRPr="29D55062">
        <w:rPr>
          <w:rFonts w:asciiTheme="minorHAnsi" w:hAnsiTheme="minorHAnsi" w:cstheme="minorBidi"/>
          <w:sz w:val="24"/>
          <w:szCs w:val="24"/>
        </w:rPr>
        <w:t xml:space="preserve">neste ato </w:t>
      </w:r>
      <w:r w:rsidR="00257549" w:rsidRPr="29D55062">
        <w:rPr>
          <w:rFonts w:asciiTheme="minorHAnsi" w:hAnsiTheme="minorHAnsi" w:cstheme="minorBidi"/>
          <w:sz w:val="24"/>
          <w:szCs w:val="24"/>
        </w:rPr>
        <w:t>representad</w:t>
      </w:r>
      <w:r w:rsidR="000849C3" w:rsidRPr="29D55062">
        <w:rPr>
          <w:rFonts w:asciiTheme="minorHAnsi" w:hAnsiTheme="minorHAnsi" w:cstheme="minorBidi"/>
          <w:sz w:val="24"/>
          <w:szCs w:val="24"/>
        </w:rPr>
        <w:t>a</w:t>
      </w:r>
      <w:r w:rsidR="00257549" w:rsidRPr="29D55062">
        <w:rPr>
          <w:rFonts w:asciiTheme="minorHAnsi" w:hAnsiTheme="minorHAnsi" w:cstheme="minorBidi"/>
          <w:sz w:val="24"/>
          <w:szCs w:val="24"/>
        </w:rPr>
        <w:t xml:space="preserve"> por</w:t>
      </w:r>
      <w:r w:rsidR="00D70DC4" w:rsidRPr="29D55062">
        <w:rPr>
          <w:rFonts w:asciiTheme="minorHAnsi" w:hAnsiTheme="minorHAnsi" w:cstheme="minorBidi"/>
          <w:sz w:val="24"/>
          <w:szCs w:val="24"/>
        </w:rPr>
        <w:t xml:space="preserve"> </w:t>
      </w:r>
      <w:r w:rsidR="005A5C22" w:rsidRPr="29D55062">
        <w:rPr>
          <w:rFonts w:asciiTheme="minorHAnsi" w:hAnsiTheme="minorHAnsi" w:cstheme="minorBidi"/>
          <w:sz w:val="24"/>
          <w:szCs w:val="24"/>
        </w:rPr>
        <w:t>_________________________</w:t>
      </w:r>
      <w:r w:rsidR="00257549" w:rsidRPr="29D55062">
        <w:rPr>
          <w:rFonts w:asciiTheme="minorHAnsi" w:hAnsiTheme="minorHAnsi" w:cstheme="minorBidi"/>
          <w:sz w:val="24"/>
          <w:szCs w:val="24"/>
        </w:rPr>
        <w:t>,</w:t>
      </w:r>
      <w:r w:rsidR="00AA4DAD" w:rsidRPr="29D55062">
        <w:rPr>
          <w:rFonts w:asciiTheme="minorHAnsi" w:hAnsiTheme="minorHAnsi" w:cstheme="minorBidi"/>
          <w:sz w:val="24"/>
          <w:szCs w:val="24"/>
        </w:rPr>
        <w:t xml:space="preserve"> na qualidade de </w:t>
      </w:r>
      <w:r w:rsidR="005A5C22" w:rsidRPr="29D55062">
        <w:rPr>
          <w:rFonts w:asciiTheme="minorHAnsi" w:hAnsiTheme="minorHAnsi" w:cstheme="minorBidi"/>
          <w:sz w:val="24"/>
          <w:szCs w:val="24"/>
        </w:rPr>
        <w:t>_______________</w:t>
      </w:r>
      <w:r w:rsidR="00FC2395" w:rsidRPr="29D55062">
        <w:rPr>
          <w:rFonts w:asciiTheme="minorHAnsi" w:hAnsiTheme="minorHAnsi" w:cstheme="minorBidi"/>
          <w:sz w:val="24"/>
          <w:szCs w:val="24"/>
        </w:rPr>
        <w:t>,</w:t>
      </w:r>
      <w:r w:rsidR="00257549" w:rsidRPr="29D55062">
        <w:rPr>
          <w:rFonts w:asciiTheme="minorHAnsi" w:hAnsiTheme="minorHAnsi" w:cstheme="minorBidi"/>
          <w:sz w:val="24"/>
          <w:szCs w:val="24"/>
        </w:rPr>
        <w:t xml:space="preserve"> adiante designad</w:t>
      </w:r>
      <w:r w:rsidR="000849C3" w:rsidRPr="29D55062">
        <w:rPr>
          <w:rFonts w:asciiTheme="minorHAnsi" w:hAnsiTheme="minorHAnsi" w:cstheme="minorBidi"/>
          <w:sz w:val="24"/>
          <w:szCs w:val="24"/>
        </w:rPr>
        <w:t>a</w:t>
      </w:r>
      <w:r w:rsidR="00257549" w:rsidRPr="29D55062">
        <w:rPr>
          <w:rFonts w:asciiTheme="minorHAnsi" w:hAnsiTheme="minorHAnsi" w:cstheme="minorBidi"/>
          <w:sz w:val="24"/>
          <w:szCs w:val="24"/>
        </w:rPr>
        <w:t xml:space="preserve"> por </w:t>
      </w:r>
      <w:r w:rsidR="00AA4DAD" w:rsidRPr="29D55062">
        <w:rPr>
          <w:rFonts w:asciiTheme="minorHAnsi" w:hAnsiTheme="minorHAnsi" w:cstheme="minorBidi"/>
          <w:sz w:val="24"/>
          <w:szCs w:val="24"/>
        </w:rPr>
        <w:t>Segund</w:t>
      </w:r>
      <w:r w:rsidR="00002BDB" w:rsidRPr="29D55062">
        <w:rPr>
          <w:rFonts w:asciiTheme="minorHAnsi" w:hAnsiTheme="minorHAnsi" w:cstheme="minorBidi"/>
          <w:sz w:val="24"/>
          <w:szCs w:val="24"/>
        </w:rPr>
        <w:t>o</w:t>
      </w:r>
      <w:r w:rsidR="00AA4DAD" w:rsidRPr="29D55062">
        <w:rPr>
          <w:rFonts w:asciiTheme="minorHAnsi" w:hAnsiTheme="minorHAnsi" w:cstheme="minorBidi"/>
          <w:sz w:val="24"/>
          <w:szCs w:val="24"/>
        </w:rPr>
        <w:t xml:space="preserve"> </w:t>
      </w:r>
      <w:r w:rsidR="00257549" w:rsidRPr="29D55062">
        <w:rPr>
          <w:rFonts w:asciiTheme="minorHAnsi" w:hAnsiTheme="minorHAnsi" w:cstheme="minorBidi"/>
          <w:sz w:val="24"/>
          <w:szCs w:val="24"/>
        </w:rPr>
        <w:t xml:space="preserve">Outorgante, </w:t>
      </w:r>
    </w:p>
    <w:p w14:paraId="0CC67AE2" w14:textId="77777777" w:rsidR="00C06173" w:rsidRPr="0032323A" w:rsidRDefault="00C06173" w:rsidP="00C06173">
      <w:pPr>
        <w:spacing w:after="600" w:line="360" w:lineRule="auto"/>
        <w:ind w:left="142"/>
        <w:jc w:val="both"/>
        <w:rPr>
          <w:rFonts w:asciiTheme="minorHAnsi" w:hAnsiTheme="minorHAnsi" w:cstheme="minorHAnsi"/>
          <w:bCs/>
          <w:sz w:val="24"/>
          <w:szCs w:val="24"/>
        </w:rPr>
      </w:pPr>
      <w:bookmarkStart w:id="3" w:name="_Hlk9347205"/>
      <w:r>
        <w:rPr>
          <w:rFonts w:asciiTheme="minorHAnsi" w:hAnsiTheme="minorHAnsi" w:cstheme="minorHAnsi"/>
          <w:bCs/>
          <w:sz w:val="24"/>
          <w:szCs w:val="24"/>
        </w:rPr>
        <w:t>Em conjunto, as Partes,</w:t>
      </w:r>
    </w:p>
    <w:p w14:paraId="3564D8DD" w14:textId="77777777" w:rsidR="00C06173" w:rsidRPr="0032323A" w:rsidRDefault="00C06173" w:rsidP="00C06173">
      <w:pPr>
        <w:spacing w:after="600" w:line="360" w:lineRule="auto"/>
        <w:ind w:left="142"/>
        <w:jc w:val="both"/>
        <w:rPr>
          <w:rFonts w:asciiTheme="minorHAnsi" w:hAnsiTheme="minorHAnsi" w:cstheme="minorHAnsi"/>
          <w:bCs/>
          <w:sz w:val="24"/>
          <w:szCs w:val="24"/>
        </w:rPr>
      </w:pPr>
      <w:r>
        <w:rPr>
          <w:rFonts w:asciiTheme="minorHAnsi" w:hAnsiTheme="minorHAnsi" w:cstheme="minorHAnsi"/>
          <w:bCs/>
          <w:sz w:val="24"/>
          <w:szCs w:val="24"/>
        </w:rPr>
        <w:t>C</w:t>
      </w:r>
      <w:r w:rsidRPr="0032323A">
        <w:rPr>
          <w:rFonts w:asciiTheme="minorHAnsi" w:hAnsiTheme="minorHAnsi" w:cstheme="minorHAnsi"/>
          <w:bCs/>
          <w:sz w:val="24"/>
          <w:szCs w:val="24"/>
        </w:rPr>
        <w:t>elebra</w:t>
      </w:r>
      <w:r>
        <w:rPr>
          <w:rFonts w:asciiTheme="minorHAnsi" w:hAnsiTheme="minorHAnsi" w:cstheme="minorHAnsi"/>
          <w:bCs/>
          <w:sz w:val="24"/>
          <w:szCs w:val="24"/>
        </w:rPr>
        <w:t>m</w:t>
      </w:r>
      <w:r w:rsidRPr="0032323A">
        <w:rPr>
          <w:rFonts w:asciiTheme="minorHAnsi" w:hAnsiTheme="minorHAnsi" w:cstheme="minorHAnsi"/>
          <w:sz w:val="24"/>
          <w:szCs w:val="24"/>
        </w:rPr>
        <w:t xml:space="preserve">, ao abrigo do disposto na alínea b) do número 2 do artigo 3.º do Decreto-Lei n.º </w:t>
      </w:r>
      <w:r w:rsidRPr="0032323A">
        <w:rPr>
          <w:rFonts w:asciiTheme="minorHAnsi" w:hAnsiTheme="minorHAnsi"/>
          <w:sz w:val="24"/>
          <w:szCs w:val="24"/>
        </w:rPr>
        <w:t>7/2017, de 9 de janeiro</w:t>
      </w:r>
      <w:r w:rsidRPr="0032323A">
        <w:rPr>
          <w:rFonts w:asciiTheme="minorHAnsi" w:hAnsiTheme="minorHAnsi" w:cstheme="minorHAnsi"/>
          <w:sz w:val="24"/>
          <w:szCs w:val="24"/>
        </w:rPr>
        <w:t xml:space="preserve">, </w:t>
      </w:r>
      <w:r w:rsidRPr="0032323A">
        <w:rPr>
          <w:rFonts w:asciiTheme="minorHAnsi" w:hAnsiTheme="minorHAnsi" w:cstheme="minorHAnsi"/>
          <w:bCs/>
          <w:sz w:val="24"/>
          <w:szCs w:val="24"/>
        </w:rPr>
        <w:t xml:space="preserve">a presente Convenção para a Prestação de Cuidados de Saúde, adiante designada </w:t>
      </w:r>
      <w:r>
        <w:rPr>
          <w:rFonts w:asciiTheme="minorHAnsi" w:hAnsiTheme="minorHAnsi" w:cstheme="minorHAnsi"/>
          <w:bCs/>
          <w:sz w:val="24"/>
          <w:szCs w:val="24"/>
        </w:rPr>
        <w:t>abreviadamente</w:t>
      </w:r>
      <w:r w:rsidRPr="0032323A">
        <w:rPr>
          <w:rFonts w:asciiTheme="minorHAnsi" w:hAnsiTheme="minorHAnsi" w:cstheme="minorHAnsi"/>
          <w:bCs/>
          <w:sz w:val="24"/>
          <w:szCs w:val="24"/>
        </w:rPr>
        <w:t xml:space="preserve"> por Convenção, </w:t>
      </w:r>
      <w:r w:rsidRPr="0032323A">
        <w:rPr>
          <w:rFonts w:asciiTheme="minorHAnsi" w:hAnsiTheme="minorHAnsi" w:cstheme="minorHAnsi"/>
          <w:sz w:val="24"/>
          <w:szCs w:val="24"/>
        </w:rPr>
        <w:t>a qual se rege pelas cláusulas seguintes:</w:t>
      </w:r>
    </w:p>
    <w:p w14:paraId="78E068EE" w14:textId="77777777" w:rsidR="00C06173" w:rsidRPr="005E5A0C" w:rsidRDefault="00C06173" w:rsidP="00C06173">
      <w:pPr>
        <w:spacing w:before="155" w:line="360" w:lineRule="auto"/>
        <w:ind w:left="709" w:right="702"/>
        <w:jc w:val="center"/>
        <w:rPr>
          <w:rFonts w:asciiTheme="minorHAnsi" w:hAnsiTheme="minorHAnsi"/>
          <w:b/>
          <w:sz w:val="24"/>
          <w:szCs w:val="24"/>
        </w:rPr>
      </w:pPr>
      <w:r w:rsidRPr="005E5A0C">
        <w:rPr>
          <w:rFonts w:asciiTheme="minorHAnsi" w:hAnsiTheme="minorHAnsi"/>
          <w:b/>
          <w:sz w:val="24"/>
          <w:szCs w:val="24"/>
        </w:rPr>
        <w:t>CAPÍTULO I</w:t>
      </w:r>
    </w:p>
    <w:p w14:paraId="542659B6" w14:textId="77777777" w:rsidR="00C06173" w:rsidRPr="00CC6E6D" w:rsidRDefault="00C06173" w:rsidP="00C06173">
      <w:pPr>
        <w:spacing w:before="115" w:line="360" w:lineRule="auto"/>
        <w:ind w:left="709" w:right="703"/>
        <w:jc w:val="center"/>
        <w:rPr>
          <w:rFonts w:asciiTheme="minorHAnsi" w:hAnsiTheme="minorHAnsi"/>
          <w:b/>
          <w:sz w:val="24"/>
          <w:szCs w:val="24"/>
        </w:rPr>
      </w:pPr>
      <w:r w:rsidRPr="00CC6E6D">
        <w:rPr>
          <w:rFonts w:asciiTheme="minorHAnsi" w:hAnsiTheme="minorHAnsi"/>
          <w:b/>
          <w:sz w:val="24"/>
          <w:szCs w:val="24"/>
        </w:rPr>
        <w:t>Disposições gerais</w:t>
      </w:r>
    </w:p>
    <w:p w14:paraId="5E4C80A5" w14:textId="77777777" w:rsidR="00C06173" w:rsidRPr="00CC6E6D" w:rsidRDefault="00C06173" w:rsidP="00C06173">
      <w:pPr>
        <w:spacing w:before="174" w:line="360" w:lineRule="auto"/>
        <w:ind w:left="709" w:right="702"/>
        <w:jc w:val="center"/>
        <w:rPr>
          <w:rFonts w:asciiTheme="minorHAnsi" w:hAnsiTheme="minorHAnsi"/>
          <w:sz w:val="24"/>
          <w:szCs w:val="24"/>
        </w:rPr>
      </w:pPr>
      <w:r w:rsidRPr="00CC6E6D">
        <w:rPr>
          <w:rFonts w:asciiTheme="minorHAnsi" w:hAnsiTheme="minorHAnsi"/>
          <w:sz w:val="24"/>
          <w:szCs w:val="24"/>
        </w:rPr>
        <w:t>Cláusula 1.ª</w:t>
      </w:r>
    </w:p>
    <w:p w14:paraId="37F01880" w14:textId="77777777" w:rsidR="00C06173" w:rsidRPr="00167A2D" w:rsidRDefault="00C06173" w:rsidP="00C06173">
      <w:pPr>
        <w:spacing w:after="240" w:line="360" w:lineRule="auto"/>
        <w:jc w:val="center"/>
        <w:rPr>
          <w:rFonts w:asciiTheme="minorHAnsi" w:hAnsiTheme="minorHAnsi" w:cstheme="minorHAnsi"/>
          <w:b/>
          <w:sz w:val="24"/>
          <w:szCs w:val="24"/>
        </w:rPr>
      </w:pPr>
      <w:r w:rsidRPr="00167A2D">
        <w:rPr>
          <w:rFonts w:asciiTheme="minorHAnsi" w:hAnsiTheme="minorHAnsi" w:cstheme="minorHAnsi"/>
          <w:b/>
          <w:sz w:val="24"/>
          <w:szCs w:val="24"/>
        </w:rPr>
        <w:t>Objeto da Convenção</w:t>
      </w:r>
    </w:p>
    <w:p w14:paraId="10E8C92F" w14:textId="77777777" w:rsidR="00C06173" w:rsidRDefault="00C06173" w:rsidP="00304C95">
      <w:pPr>
        <w:widowControl/>
        <w:numPr>
          <w:ilvl w:val="0"/>
          <w:numId w:val="5"/>
        </w:numPr>
        <w:autoSpaceDE/>
        <w:autoSpaceDN/>
        <w:spacing w:line="360" w:lineRule="auto"/>
        <w:contextualSpacing/>
        <w:jc w:val="both"/>
        <w:rPr>
          <w:rFonts w:asciiTheme="minorHAnsi" w:hAnsiTheme="minorHAnsi" w:cstheme="minorHAnsi"/>
          <w:sz w:val="24"/>
          <w:szCs w:val="24"/>
        </w:rPr>
      </w:pPr>
      <w:r w:rsidRPr="00257549">
        <w:rPr>
          <w:rFonts w:asciiTheme="minorHAnsi" w:hAnsiTheme="minorHAnsi" w:cstheme="minorHAnsi"/>
          <w:sz w:val="24"/>
          <w:szCs w:val="24"/>
        </w:rPr>
        <w:t xml:space="preserve">A presente Convenção define as </w:t>
      </w:r>
      <w:r>
        <w:rPr>
          <w:rFonts w:asciiTheme="minorHAnsi" w:hAnsiTheme="minorHAnsi" w:cstheme="minorHAnsi"/>
          <w:sz w:val="24"/>
          <w:szCs w:val="24"/>
        </w:rPr>
        <w:t>obrigações d</w:t>
      </w:r>
      <w:r w:rsidRPr="00257549">
        <w:rPr>
          <w:rFonts w:asciiTheme="minorHAnsi" w:hAnsiTheme="minorHAnsi" w:cstheme="minorHAnsi"/>
          <w:sz w:val="24"/>
          <w:szCs w:val="24"/>
        </w:rPr>
        <w:t xml:space="preserve">as </w:t>
      </w:r>
      <w:r>
        <w:rPr>
          <w:rFonts w:asciiTheme="minorHAnsi" w:hAnsiTheme="minorHAnsi" w:cstheme="minorHAnsi"/>
          <w:sz w:val="24"/>
          <w:szCs w:val="24"/>
        </w:rPr>
        <w:t>P</w:t>
      </w:r>
      <w:r w:rsidRPr="00257549">
        <w:rPr>
          <w:rFonts w:asciiTheme="minorHAnsi" w:hAnsiTheme="minorHAnsi" w:cstheme="minorHAnsi"/>
          <w:sz w:val="24"/>
          <w:szCs w:val="24"/>
        </w:rPr>
        <w:t>artes no âmbito da prestação de cuidados de saúde pelo Segundo Outorgante aos beneficiários do Primeiro Outorgante.</w:t>
      </w:r>
    </w:p>
    <w:p w14:paraId="4D7ACC04" w14:textId="77777777" w:rsidR="00C06173" w:rsidRPr="003D1E0C" w:rsidRDefault="00C06173" w:rsidP="00304C95">
      <w:pPr>
        <w:widowControl/>
        <w:numPr>
          <w:ilvl w:val="0"/>
          <w:numId w:val="5"/>
        </w:numPr>
        <w:autoSpaceDE/>
        <w:autoSpaceDN/>
        <w:spacing w:line="360" w:lineRule="auto"/>
        <w:contextualSpacing/>
        <w:jc w:val="both"/>
        <w:rPr>
          <w:rFonts w:asciiTheme="minorHAnsi" w:hAnsiTheme="minorHAnsi" w:cstheme="minorHAnsi"/>
          <w:sz w:val="24"/>
          <w:szCs w:val="24"/>
        </w:rPr>
      </w:pPr>
      <w:r w:rsidRPr="00257549">
        <w:rPr>
          <w:rFonts w:asciiTheme="minorHAnsi" w:hAnsiTheme="minorHAnsi" w:cstheme="minorHAnsi"/>
          <w:sz w:val="24"/>
          <w:szCs w:val="24"/>
        </w:rPr>
        <w:lastRenderedPageBreak/>
        <w:t>Os cuidados de saúde abrangidos pela presente Convenção, o local da sua realização e os profissionais, afetos à prestação dos cuidados de saúde</w:t>
      </w:r>
      <w:r>
        <w:rPr>
          <w:rFonts w:asciiTheme="minorHAnsi" w:hAnsiTheme="minorHAnsi" w:cstheme="minorHAnsi"/>
          <w:sz w:val="24"/>
          <w:szCs w:val="24"/>
        </w:rPr>
        <w:t>,</w:t>
      </w:r>
      <w:r w:rsidRPr="00257549">
        <w:rPr>
          <w:rFonts w:asciiTheme="minorHAnsi" w:hAnsiTheme="minorHAnsi" w:cstheme="minorHAnsi"/>
          <w:sz w:val="24"/>
          <w:szCs w:val="24"/>
        </w:rPr>
        <w:t xml:space="preserve"> incluindo </w:t>
      </w:r>
      <w:r>
        <w:rPr>
          <w:rFonts w:asciiTheme="minorHAnsi" w:hAnsiTheme="minorHAnsi" w:cstheme="minorHAnsi"/>
          <w:sz w:val="24"/>
          <w:szCs w:val="24"/>
        </w:rPr>
        <w:t xml:space="preserve">as </w:t>
      </w:r>
      <w:r w:rsidRPr="00257549">
        <w:rPr>
          <w:rFonts w:asciiTheme="minorHAnsi" w:hAnsiTheme="minorHAnsi" w:cstheme="minorHAnsi"/>
          <w:sz w:val="24"/>
          <w:szCs w:val="24"/>
        </w:rPr>
        <w:t>respetivas valência</w:t>
      </w:r>
      <w:r>
        <w:rPr>
          <w:rFonts w:asciiTheme="minorHAnsi" w:hAnsiTheme="minorHAnsi" w:cstheme="minorHAnsi"/>
          <w:sz w:val="24"/>
          <w:szCs w:val="24"/>
        </w:rPr>
        <w:t>s</w:t>
      </w:r>
      <w:r w:rsidRPr="00257549">
        <w:rPr>
          <w:rFonts w:asciiTheme="minorHAnsi" w:hAnsiTheme="minorHAnsi" w:cstheme="minorHAnsi"/>
          <w:sz w:val="24"/>
          <w:szCs w:val="24"/>
        </w:rPr>
        <w:t xml:space="preserve"> e especialidades</w:t>
      </w:r>
      <w:r>
        <w:rPr>
          <w:rFonts w:asciiTheme="minorHAnsi" w:hAnsiTheme="minorHAnsi" w:cstheme="minorHAnsi"/>
          <w:sz w:val="24"/>
          <w:szCs w:val="24"/>
        </w:rPr>
        <w:t>,</w:t>
      </w:r>
      <w:r w:rsidRPr="00257549">
        <w:rPr>
          <w:rFonts w:asciiTheme="minorHAnsi" w:hAnsiTheme="minorHAnsi" w:cstheme="minorHAnsi"/>
          <w:sz w:val="24"/>
          <w:szCs w:val="24"/>
        </w:rPr>
        <w:t xml:space="preserve"> constam do </w:t>
      </w:r>
      <w:r>
        <w:rPr>
          <w:rFonts w:asciiTheme="minorHAnsi" w:hAnsiTheme="minorHAnsi" w:cstheme="minorHAnsi"/>
          <w:sz w:val="24"/>
          <w:szCs w:val="24"/>
        </w:rPr>
        <w:t>Anexo I, o qual é parte integrante da Convenção</w:t>
      </w:r>
      <w:r w:rsidRPr="003D1E0C">
        <w:rPr>
          <w:rFonts w:asciiTheme="minorHAnsi" w:hAnsiTheme="minorHAnsi" w:cstheme="minorHAnsi"/>
          <w:sz w:val="24"/>
          <w:szCs w:val="24"/>
        </w:rPr>
        <w:t>.</w:t>
      </w:r>
    </w:p>
    <w:p w14:paraId="7AF19B47" w14:textId="77777777" w:rsidR="00C06173" w:rsidRDefault="00C06173" w:rsidP="00304C95">
      <w:pPr>
        <w:widowControl/>
        <w:numPr>
          <w:ilvl w:val="0"/>
          <w:numId w:val="5"/>
        </w:numPr>
        <w:autoSpaceDE/>
        <w:autoSpaceDN/>
        <w:spacing w:line="360" w:lineRule="auto"/>
        <w:contextualSpacing/>
        <w:jc w:val="both"/>
        <w:rPr>
          <w:rFonts w:asciiTheme="minorHAnsi" w:hAnsiTheme="minorHAnsi" w:cstheme="minorHAnsi"/>
          <w:sz w:val="24"/>
          <w:szCs w:val="24"/>
        </w:rPr>
      </w:pPr>
      <w:r w:rsidRPr="003D1E0C">
        <w:rPr>
          <w:rFonts w:asciiTheme="minorHAnsi" w:hAnsiTheme="minorHAnsi" w:cstheme="minorHAnsi"/>
          <w:sz w:val="24"/>
          <w:szCs w:val="24"/>
        </w:rPr>
        <w:t xml:space="preserve">São publicitados na página da internet do Primeiro Outorgante os elementos </w:t>
      </w:r>
      <w:r>
        <w:rPr>
          <w:rFonts w:asciiTheme="minorHAnsi" w:hAnsiTheme="minorHAnsi" w:cstheme="minorHAnsi"/>
          <w:sz w:val="24"/>
          <w:szCs w:val="24"/>
        </w:rPr>
        <w:t>relevantes para os seus beneficiários que</w:t>
      </w:r>
      <w:r w:rsidRPr="003D1E0C">
        <w:rPr>
          <w:rFonts w:asciiTheme="minorHAnsi" w:hAnsiTheme="minorHAnsi" w:cstheme="minorHAnsi"/>
          <w:sz w:val="24"/>
          <w:szCs w:val="24"/>
        </w:rPr>
        <w:t xml:space="preserve"> constam do </w:t>
      </w:r>
      <w:r>
        <w:rPr>
          <w:rFonts w:asciiTheme="minorHAnsi" w:hAnsiTheme="minorHAnsi" w:cstheme="minorHAnsi"/>
          <w:sz w:val="24"/>
          <w:szCs w:val="24"/>
        </w:rPr>
        <w:t>Anexo I</w:t>
      </w:r>
      <w:r w:rsidRPr="003D1E0C">
        <w:rPr>
          <w:rFonts w:asciiTheme="minorHAnsi" w:hAnsiTheme="minorHAnsi" w:cstheme="minorHAnsi"/>
          <w:sz w:val="24"/>
          <w:szCs w:val="24"/>
        </w:rPr>
        <w:t xml:space="preserve">. </w:t>
      </w:r>
    </w:p>
    <w:p w14:paraId="21DEED3A" w14:textId="77777777" w:rsidR="00C06173" w:rsidRPr="00AB5C68" w:rsidRDefault="00C06173" w:rsidP="00C06173">
      <w:pPr>
        <w:widowControl/>
        <w:autoSpaceDE/>
        <w:autoSpaceDN/>
        <w:spacing w:line="360" w:lineRule="auto"/>
        <w:contextualSpacing/>
        <w:rPr>
          <w:rFonts w:asciiTheme="minorHAnsi" w:hAnsiTheme="minorHAnsi" w:cstheme="minorHAnsi"/>
          <w:sz w:val="24"/>
          <w:szCs w:val="24"/>
        </w:rPr>
      </w:pPr>
    </w:p>
    <w:p w14:paraId="003F9C6C" w14:textId="77777777" w:rsidR="00C06173" w:rsidRPr="002F207F" w:rsidRDefault="00C06173" w:rsidP="00C06173">
      <w:pPr>
        <w:spacing w:line="360" w:lineRule="auto"/>
        <w:ind w:left="709"/>
        <w:jc w:val="center"/>
        <w:rPr>
          <w:rFonts w:asciiTheme="minorHAnsi" w:hAnsiTheme="minorHAnsi" w:cstheme="minorHAnsi"/>
          <w:bCs/>
          <w:sz w:val="24"/>
          <w:szCs w:val="24"/>
        </w:rPr>
      </w:pPr>
      <w:r w:rsidRPr="002F207F">
        <w:rPr>
          <w:rFonts w:asciiTheme="minorHAnsi" w:hAnsiTheme="minorHAnsi" w:cstheme="minorHAnsi"/>
          <w:bCs/>
          <w:sz w:val="24"/>
          <w:szCs w:val="24"/>
        </w:rPr>
        <w:t xml:space="preserve">Cláusula </w:t>
      </w:r>
      <w:r>
        <w:rPr>
          <w:rFonts w:asciiTheme="minorHAnsi" w:hAnsiTheme="minorHAnsi" w:cstheme="minorHAnsi"/>
          <w:bCs/>
          <w:sz w:val="24"/>
          <w:szCs w:val="24"/>
        </w:rPr>
        <w:t>2</w:t>
      </w:r>
      <w:r w:rsidRPr="002F207F">
        <w:rPr>
          <w:rFonts w:asciiTheme="minorHAnsi" w:hAnsiTheme="minorHAnsi" w:cstheme="minorHAnsi"/>
          <w:bCs/>
          <w:sz w:val="24"/>
          <w:szCs w:val="24"/>
        </w:rPr>
        <w:t>.ª</w:t>
      </w:r>
    </w:p>
    <w:p w14:paraId="23608040" w14:textId="77777777" w:rsidR="00C06173" w:rsidRDefault="00C06173" w:rsidP="00C06173">
      <w:pPr>
        <w:spacing w:after="240" w:line="360" w:lineRule="auto"/>
        <w:ind w:left="709"/>
        <w:jc w:val="center"/>
        <w:rPr>
          <w:rFonts w:asciiTheme="minorHAnsi" w:hAnsiTheme="minorHAnsi" w:cstheme="minorHAnsi"/>
          <w:b/>
          <w:sz w:val="24"/>
          <w:szCs w:val="24"/>
        </w:rPr>
      </w:pPr>
      <w:r w:rsidRPr="002F207F">
        <w:rPr>
          <w:rFonts w:asciiTheme="minorHAnsi" w:hAnsiTheme="minorHAnsi" w:cstheme="minorHAnsi"/>
          <w:b/>
          <w:sz w:val="24"/>
          <w:szCs w:val="24"/>
        </w:rPr>
        <w:t>Exclusões ao objeto da C</w:t>
      </w:r>
      <w:r>
        <w:rPr>
          <w:rFonts w:asciiTheme="minorHAnsi" w:hAnsiTheme="minorHAnsi" w:cstheme="minorHAnsi"/>
          <w:b/>
          <w:sz w:val="24"/>
          <w:szCs w:val="24"/>
        </w:rPr>
        <w:t>onvenção</w:t>
      </w:r>
    </w:p>
    <w:p w14:paraId="4824E6C0" w14:textId="77777777" w:rsidR="00C06173" w:rsidRPr="002F207F" w:rsidRDefault="00C06173" w:rsidP="00304C95">
      <w:pPr>
        <w:widowControl/>
        <w:numPr>
          <w:ilvl w:val="0"/>
          <w:numId w:val="22"/>
        </w:numPr>
        <w:autoSpaceDE/>
        <w:autoSpaceDN/>
        <w:spacing w:line="360" w:lineRule="auto"/>
        <w:contextualSpacing/>
        <w:jc w:val="both"/>
        <w:rPr>
          <w:rFonts w:asciiTheme="minorHAnsi" w:hAnsiTheme="minorHAnsi" w:cstheme="minorHAnsi"/>
          <w:sz w:val="24"/>
          <w:szCs w:val="24"/>
        </w:rPr>
      </w:pPr>
      <w:r w:rsidRPr="002F207F">
        <w:rPr>
          <w:rFonts w:asciiTheme="minorHAnsi" w:hAnsiTheme="minorHAnsi" w:cstheme="minorHAnsi"/>
          <w:sz w:val="24"/>
          <w:szCs w:val="24"/>
        </w:rPr>
        <w:t>Excluem-se do âmbito da Convenção os cuidados de saúde</w:t>
      </w:r>
      <w:r>
        <w:rPr>
          <w:rFonts w:asciiTheme="minorHAnsi" w:hAnsiTheme="minorHAnsi" w:cstheme="minorHAnsi"/>
          <w:sz w:val="24"/>
          <w:szCs w:val="24"/>
        </w:rPr>
        <w:t xml:space="preserve"> não identificados no Anexo I e, ainda, aqueles cuja prestação tem lugar em qualquer uma das seguintes situações</w:t>
      </w:r>
      <w:r w:rsidRPr="002F207F">
        <w:rPr>
          <w:rFonts w:asciiTheme="minorHAnsi" w:hAnsiTheme="minorHAnsi" w:cstheme="minorHAnsi"/>
          <w:sz w:val="24"/>
          <w:szCs w:val="24"/>
        </w:rPr>
        <w:t>:</w:t>
      </w:r>
    </w:p>
    <w:p w14:paraId="4AB53143" w14:textId="77777777" w:rsidR="00C06173" w:rsidRPr="00304C95" w:rsidRDefault="00C06173" w:rsidP="00304C95">
      <w:pPr>
        <w:numPr>
          <w:ilvl w:val="0"/>
          <w:numId w:val="13"/>
        </w:numPr>
        <w:tabs>
          <w:tab w:val="left" w:pos="438"/>
        </w:tabs>
        <w:spacing w:before="6" w:line="360" w:lineRule="auto"/>
        <w:ind w:left="1418" w:right="39" w:hanging="284"/>
        <w:jc w:val="both"/>
        <w:rPr>
          <w:rFonts w:asciiTheme="minorHAnsi" w:hAnsiTheme="minorHAnsi"/>
          <w:sz w:val="24"/>
          <w:szCs w:val="24"/>
        </w:rPr>
      </w:pPr>
      <w:r w:rsidRPr="00304C95">
        <w:rPr>
          <w:rFonts w:asciiTheme="minorHAnsi" w:hAnsiTheme="minorHAnsi"/>
          <w:sz w:val="24"/>
          <w:szCs w:val="24"/>
        </w:rPr>
        <w:t>em consequência de acidente de trabalho, de doença profissional ou de ato da responsabilidade de terceiro;</w:t>
      </w:r>
    </w:p>
    <w:p w14:paraId="242FA531" w14:textId="77777777" w:rsidR="00C06173" w:rsidRPr="00304C95" w:rsidRDefault="00C06173" w:rsidP="00304C95">
      <w:pPr>
        <w:numPr>
          <w:ilvl w:val="0"/>
          <w:numId w:val="13"/>
        </w:numPr>
        <w:tabs>
          <w:tab w:val="left" w:pos="438"/>
        </w:tabs>
        <w:spacing w:before="6" w:line="360" w:lineRule="auto"/>
        <w:ind w:left="1418" w:right="39" w:hanging="284"/>
        <w:jc w:val="both"/>
        <w:rPr>
          <w:rFonts w:asciiTheme="minorHAnsi" w:hAnsiTheme="minorHAnsi"/>
          <w:sz w:val="24"/>
          <w:szCs w:val="24"/>
        </w:rPr>
      </w:pPr>
      <w:r w:rsidRPr="00304C95">
        <w:rPr>
          <w:rFonts w:asciiTheme="minorHAnsi" w:hAnsiTheme="minorHAnsi"/>
          <w:sz w:val="24"/>
          <w:szCs w:val="24"/>
        </w:rPr>
        <w:t>no âmbito da saúde pública, de ensaios clínicos ou que impliquem o recurso a terapêuticas não convencionais;</w:t>
      </w:r>
    </w:p>
    <w:p w14:paraId="52E11813" w14:textId="77777777" w:rsidR="00C06173" w:rsidRPr="00304C95" w:rsidRDefault="00C06173" w:rsidP="00304C95">
      <w:pPr>
        <w:numPr>
          <w:ilvl w:val="0"/>
          <w:numId w:val="13"/>
        </w:numPr>
        <w:tabs>
          <w:tab w:val="left" w:pos="438"/>
        </w:tabs>
        <w:spacing w:before="6" w:line="360" w:lineRule="auto"/>
        <w:ind w:left="1418" w:right="39" w:hanging="284"/>
        <w:jc w:val="both"/>
        <w:rPr>
          <w:rFonts w:asciiTheme="minorHAnsi" w:hAnsiTheme="minorHAnsi"/>
          <w:sz w:val="24"/>
          <w:szCs w:val="24"/>
        </w:rPr>
      </w:pPr>
      <w:r w:rsidRPr="00304C95">
        <w:rPr>
          <w:rFonts w:asciiTheme="minorHAnsi" w:hAnsiTheme="minorHAnsi"/>
          <w:sz w:val="24"/>
          <w:szCs w:val="24"/>
        </w:rPr>
        <w:t>no âmbito da cirurgia estética, com exceção da cirurgia reconstrutiva quando necessária devido a doença do foro oncológico, pós-cirurgia amputadora ou tumoral e sob autorização prévia da ADSE;</w:t>
      </w:r>
    </w:p>
    <w:p w14:paraId="2065717D" w14:textId="19F12590" w:rsidR="00C06173" w:rsidRPr="00304C95" w:rsidRDefault="00BF15E2" w:rsidP="00304C95">
      <w:pPr>
        <w:numPr>
          <w:ilvl w:val="0"/>
          <w:numId w:val="13"/>
        </w:numPr>
        <w:tabs>
          <w:tab w:val="left" w:pos="438"/>
        </w:tabs>
        <w:spacing w:before="6" w:line="360" w:lineRule="auto"/>
        <w:ind w:left="1418" w:right="39" w:hanging="284"/>
        <w:jc w:val="both"/>
        <w:rPr>
          <w:rFonts w:asciiTheme="minorHAnsi" w:hAnsiTheme="minorHAnsi"/>
          <w:sz w:val="24"/>
          <w:szCs w:val="24"/>
        </w:rPr>
      </w:pPr>
      <w:r w:rsidRPr="00BF15E2">
        <w:rPr>
          <w:rFonts w:asciiTheme="minorHAnsi" w:hAnsiTheme="minorHAnsi"/>
          <w:sz w:val="24"/>
          <w:szCs w:val="24"/>
        </w:rPr>
        <w:t>no âmbito do SNS, incluindo os cuidados de saúde por ele prescritos ou prestados por uma entidade terceira por decisão do Ministério da Saúde ou ao abrigo de acordo celebrado com o SNS</w:t>
      </w:r>
      <w:r w:rsidR="00C06173" w:rsidRPr="00304C95">
        <w:rPr>
          <w:rFonts w:asciiTheme="minorHAnsi" w:hAnsiTheme="minorHAnsi"/>
          <w:sz w:val="24"/>
          <w:szCs w:val="24"/>
        </w:rPr>
        <w:t>;</w:t>
      </w:r>
    </w:p>
    <w:p w14:paraId="5B5A3A3F" w14:textId="4B1B02BB" w:rsidR="00C06173" w:rsidRDefault="00BF15E2" w:rsidP="00C06173">
      <w:pPr>
        <w:numPr>
          <w:ilvl w:val="0"/>
          <w:numId w:val="13"/>
        </w:numPr>
        <w:tabs>
          <w:tab w:val="left" w:pos="438"/>
        </w:tabs>
        <w:spacing w:before="6" w:line="360" w:lineRule="auto"/>
        <w:ind w:left="1418" w:right="39" w:hanging="284"/>
        <w:jc w:val="both"/>
        <w:rPr>
          <w:rFonts w:asciiTheme="minorHAnsi" w:hAnsiTheme="minorHAnsi"/>
          <w:sz w:val="24"/>
          <w:szCs w:val="24"/>
        </w:rPr>
      </w:pPr>
      <w:r w:rsidRPr="00BF15E2">
        <w:rPr>
          <w:rFonts w:asciiTheme="minorHAnsi" w:hAnsiTheme="minorHAnsi"/>
          <w:sz w:val="24"/>
          <w:szCs w:val="24"/>
        </w:rPr>
        <w:t>no âmbito das redes regionais de prestação de cuidados de saúde das Regiões Autónomas dos Açores e da Madeira, incluindo os cuidados de saúde por eles prescritos ou prestados por uma entidade terceira por decisão dos respetivos serviços regionais de saúde ou ao abrigo de acordo com eles celebrado</w:t>
      </w:r>
      <w:r>
        <w:rPr>
          <w:rFonts w:asciiTheme="minorHAnsi" w:hAnsiTheme="minorHAnsi"/>
          <w:sz w:val="24"/>
          <w:szCs w:val="24"/>
        </w:rPr>
        <w:t>.</w:t>
      </w:r>
    </w:p>
    <w:p w14:paraId="6644AFF3" w14:textId="77777777" w:rsidR="00BF15E2" w:rsidRPr="00304C95" w:rsidRDefault="00BF15E2" w:rsidP="00BF15E2">
      <w:pPr>
        <w:tabs>
          <w:tab w:val="left" w:pos="438"/>
        </w:tabs>
        <w:spacing w:before="6" w:line="360" w:lineRule="auto"/>
        <w:ind w:left="1418" w:right="39"/>
        <w:jc w:val="both"/>
        <w:rPr>
          <w:rFonts w:asciiTheme="minorHAnsi" w:hAnsiTheme="minorHAnsi"/>
          <w:sz w:val="24"/>
          <w:szCs w:val="24"/>
        </w:rPr>
      </w:pPr>
    </w:p>
    <w:p w14:paraId="05563372" w14:textId="5D9D36D8" w:rsidR="00C06173" w:rsidRDefault="00C06173" w:rsidP="00C06173">
      <w:pPr>
        <w:tabs>
          <w:tab w:val="left" w:pos="438"/>
        </w:tabs>
        <w:spacing w:before="6" w:line="360" w:lineRule="auto"/>
        <w:ind w:right="39"/>
        <w:rPr>
          <w:rFonts w:asciiTheme="minorHAnsi" w:hAnsiTheme="minorHAnsi" w:cstheme="minorHAnsi"/>
          <w:bCs/>
          <w:sz w:val="24"/>
          <w:szCs w:val="24"/>
        </w:rPr>
      </w:pPr>
    </w:p>
    <w:p w14:paraId="734DD1CF" w14:textId="0B76EE22" w:rsidR="00A9205A" w:rsidRDefault="00A9205A" w:rsidP="00C06173">
      <w:pPr>
        <w:tabs>
          <w:tab w:val="left" w:pos="438"/>
        </w:tabs>
        <w:spacing w:before="6" w:line="360" w:lineRule="auto"/>
        <w:ind w:right="39"/>
        <w:rPr>
          <w:rFonts w:asciiTheme="minorHAnsi" w:hAnsiTheme="minorHAnsi" w:cstheme="minorHAnsi"/>
          <w:bCs/>
          <w:sz w:val="24"/>
          <w:szCs w:val="24"/>
        </w:rPr>
      </w:pPr>
    </w:p>
    <w:p w14:paraId="6C9A529C" w14:textId="776016B7" w:rsidR="00A9205A" w:rsidRDefault="00A9205A" w:rsidP="00C06173">
      <w:pPr>
        <w:tabs>
          <w:tab w:val="left" w:pos="438"/>
        </w:tabs>
        <w:spacing w:before="6" w:line="360" w:lineRule="auto"/>
        <w:ind w:right="39"/>
        <w:rPr>
          <w:rFonts w:asciiTheme="minorHAnsi" w:hAnsiTheme="minorHAnsi" w:cstheme="minorHAnsi"/>
          <w:bCs/>
          <w:sz w:val="24"/>
          <w:szCs w:val="24"/>
        </w:rPr>
      </w:pPr>
    </w:p>
    <w:p w14:paraId="3C5467FC" w14:textId="0D2611FB" w:rsidR="00A9205A" w:rsidRDefault="00A9205A" w:rsidP="00C06173">
      <w:pPr>
        <w:tabs>
          <w:tab w:val="left" w:pos="438"/>
        </w:tabs>
        <w:spacing w:before="6" w:line="360" w:lineRule="auto"/>
        <w:ind w:right="39"/>
        <w:rPr>
          <w:rFonts w:asciiTheme="minorHAnsi" w:hAnsiTheme="minorHAnsi" w:cstheme="minorHAnsi"/>
          <w:bCs/>
          <w:sz w:val="24"/>
          <w:szCs w:val="24"/>
        </w:rPr>
      </w:pPr>
    </w:p>
    <w:p w14:paraId="088C7F16" w14:textId="77777777" w:rsidR="00A9205A" w:rsidRPr="00AB5C68" w:rsidRDefault="00A9205A" w:rsidP="00C06173">
      <w:pPr>
        <w:tabs>
          <w:tab w:val="left" w:pos="438"/>
        </w:tabs>
        <w:spacing w:before="6" w:line="360" w:lineRule="auto"/>
        <w:ind w:right="39"/>
        <w:rPr>
          <w:rFonts w:asciiTheme="minorHAnsi" w:hAnsiTheme="minorHAnsi" w:cstheme="minorHAnsi"/>
          <w:bCs/>
          <w:sz w:val="24"/>
          <w:szCs w:val="24"/>
        </w:rPr>
      </w:pPr>
    </w:p>
    <w:p w14:paraId="570059A1" w14:textId="77777777" w:rsidR="00C06173" w:rsidRPr="00727D6F" w:rsidRDefault="00C06173" w:rsidP="00C06173">
      <w:pPr>
        <w:spacing w:after="200" w:line="360" w:lineRule="auto"/>
        <w:jc w:val="center"/>
        <w:rPr>
          <w:rFonts w:asciiTheme="minorHAnsi" w:hAnsiTheme="minorHAnsi" w:cstheme="minorHAnsi"/>
          <w:color w:val="000000"/>
          <w:sz w:val="24"/>
          <w:szCs w:val="24"/>
        </w:rPr>
      </w:pPr>
      <w:r w:rsidRPr="00727D6F">
        <w:rPr>
          <w:rFonts w:asciiTheme="minorHAnsi" w:hAnsiTheme="minorHAnsi" w:cstheme="minorHAnsi"/>
          <w:color w:val="000000"/>
          <w:sz w:val="24"/>
          <w:szCs w:val="24"/>
        </w:rPr>
        <w:t>Cláusula 3.ª</w:t>
      </w:r>
    </w:p>
    <w:p w14:paraId="437B5EB0" w14:textId="77777777" w:rsidR="00C06173" w:rsidRPr="000F4E01" w:rsidRDefault="00C06173" w:rsidP="00C06173">
      <w:pPr>
        <w:spacing w:after="200" w:line="360" w:lineRule="auto"/>
        <w:jc w:val="center"/>
        <w:rPr>
          <w:rFonts w:asciiTheme="minorHAnsi" w:hAnsiTheme="minorHAnsi" w:cstheme="minorHAnsi"/>
          <w:b/>
          <w:color w:val="000000"/>
          <w:sz w:val="24"/>
          <w:szCs w:val="24"/>
        </w:rPr>
      </w:pPr>
      <w:r w:rsidRPr="000F4E01">
        <w:rPr>
          <w:rFonts w:asciiTheme="minorHAnsi" w:hAnsiTheme="minorHAnsi" w:cstheme="minorHAnsi"/>
          <w:b/>
          <w:color w:val="000000"/>
          <w:sz w:val="24"/>
          <w:szCs w:val="24"/>
        </w:rPr>
        <w:t>Alterações à Convenção</w:t>
      </w:r>
    </w:p>
    <w:p w14:paraId="6EEC60AC" w14:textId="77777777" w:rsidR="00C06173" w:rsidRPr="00C83FB2" w:rsidRDefault="00C06173" w:rsidP="00304C95">
      <w:pPr>
        <w:widowControl/>
        <w:numPr>
          <w:ilvl w:val="0"/>
          <w:numId w:val="19"/>
        </w:numPr>
        <w:autoSpaceDE/>
        <w:autoSpaceDN/>
        <w:spacing w:line="360" w:lineRule="auto"/>
        <w:contextualSpacing/>
        <w:jc w:val="both"/>
        <w:rPr>
          <w:rFonts w:asciiTheme="minorHAnsi" w:hAnsiTheme="minorHAnsi"/>
          <w:sz w:val="24"/>
          <w:szCs w:val="24"/>
        </w:rPr>
      </w:pPr>
      <w:r w:rsidRPr="008C2A30">
        <w:rPr>
          <w:rFonts w:asciiTheme="minorHAnsi" w:hAnsiTheme="minorHAnsi" w:cstheme="minorHAnsi"/>
          <w:sz w:val="24"/>
          <w:szCs w:val="24"/>
        </w:rPr>
        <w:t>A Convenção</w:t>
      </w:r>
      <w:r>
        <w:rPr>
          <w:rFonts w:asciiTheme="minorHAnsi" w:hAnsiTheme="minorHAnsi" w:cstheme="minorHAnsi"/>
          <w:sz w:val="24"/>
          <w:szCs w:val="24"/>
        </w:rPr>
        <w:t xml:space="preserve"> poderá ser alterada no sentido de</w:t>
      </w:r>
      <w:r w:rsidRPr="008C2A30">
        <w:rPr>
          <w:rFonts w:asciiTheme="minorHAnsi" w:hAnsiTheme="minorHAnsi" w:cstheme="minorHAnsi"/>
          <w:sz w:val="24"/>
          <w:szCs w:val="24"/>
        </w:rPr>
        <w:t xml:space="preserve"> abranger outros cuidados de saúde, outros locais de prestação e outros profissionais</w:t>
      </w:r>
      <w:r>
        <w:rPr>
          <w:rFonts w:asciiTheme="minorHAnsi" w:hAnsiTheme="minorHAnsi" w:cstheme="minorHAnsi"/>
          <w:sz w:val="24"/>
          <w:szCs w:val="24"/>
        </w:rPr>
        <w:t xml:space="preserve"> para além dos que constam do Anexo I, mediante </w:t>
      </w:r>
      <w:r w:rsidRPr="008C2A30">
        <w:rPr>
          <w:rFonts w:asciiTheme="minorHAnsi" w:hAnsiTheme="minorHAnsi" w:cstheme="minorHAnsi"/>
          <w:sz w:val="24"/>
          <w:szCs w:val="24"/>
        </w:rPr>
        <w:t>solicita</w:t>
      </w:r>
      <w:r>
        <w:rPr>
          <w:rFonts w:asciiTheme="minorHAnsi" w:hAnsiTheme="minorHAnsi" w:cstheme="minorHAnsi"/>
          <w:sz w:val="24"/>
          <w:szCs w:val="24"/>
        </w:rPr>
        <w:t>ção</w:t>
      </w:r>
      <w:r w:rsidRPr="008C2A30">
        <w:rPr>
          <w:rFonts w:asciiTheme="minorHAnsi" w:hAnsiTheme="minorHAnsi" w:cstheme="minorHAnsi"/>
          <w:sz w:val="24"/>
          <w:szCs w:val="24"/>
        </w:rPr>
        <w:t xml:space="preserve"> </w:t>
      </w:r>
      <w:r>
        <w:rPr>
          <w:rFonts w:asciiTheme="minorHAnsi" w:hAnsiTheme="minorHAnsi" w:cstheme="minorHAnsi"/>
          <w:sz w:val="24"/>
          <w:szCs w:val="24"/>
        </w:rPr>
        <w:t>do</w:t>
      </w:r>
      <w:r w:rsidRPr="008C2A30">
        <w:rPr>
          <w:rFonts w:asciiTheme="minorHAnsi" w:hAnsiTheme="minorHAnsi" w:cstheme="minorHAnsi"/>
          <w:sz w:val="24"/>
          <w:szCs w:val="24"/>
        </w:rPr>
        <w:t xml:space="preserve"> Segund</w:t>
      </w:r>
      <w:r>
        <w:rPr>
          <w:rFonts w:asciiTheme="minorHAnsi" w:hAnsiTheme="minorHAnsi" w:cstheme="minorHAnsi"/>
          <w:sz w:val="24"/>
          <w:szCs w:val="24"/>
        </w:rPr>
        <w:t>o</w:t>
      </w:r>
      <w:r w:rsidRPr="008C2A30">
        <w:rPr>
          <w:rFonts w:asciiTheme="minorHAnsi" w:hAnsiTheme="minorHAnsi" w:cstheme="minorHAnsi"/>
          <w:sz w:val="24"/>
          <w:szCs w:val="24"/>
        </w:rPr>
        <w:t xml:space="preserve"> Outorgante e</w:t>
      </w:r>
      <w:r>
        <w:rPr>
          <w:rFonts w:asciiTheme="minorHAnsi" w:hAnsiTheme="minorHAnsi" w:cstheme="minorHAnsi"/>
          <w:sz w:val="24"/>
          <w:szCs w:val="24"/>
        </w:rPr>
        <w:t xml:space="preserve"> subsequente</w:t>
      </w:r>
      <w:r w:rsidRPr="008C2A30">
        <w:rPr>
          <w:rFonts w:asciiTheme="minorHAnsi" w:hAnsiTheme="minorHAnsi" w:cstheme="minorHAnsi"/>
          <w:sz w:val="24"/>
          <w:szCs w:val="24"/>
        </w:rPr>
        <w:t xml:space="preserve"> a</w:t>
      </w:r>
      <w:r>
        <w:rPr>
          <w:rFonts w:asciiTheme="minorHAnsi" w:hAnsiTheme="minorHAnsi" w:cstheme="minorHAnsi"/>
          <w:sz w:val="24"/>
          <w:szCs w:val="24"/>
        </w:rPr>
        <w:t>ceitação</w:t>
      </w:r>
      <w:r w:rsidRPr="008C2A30">
        <w:rPr>
          <w:rFonts w:asciiTheme="minorHAnsi" w:hAnsiTheme="minorHAnsi" w:cstheme="minorHAnsi"/>
          <w:sz w:val="24"/>
          <w:szCs w:val="24"/>
        </w:rPr>
        <w:t xml:space="preserve"> pelo Primeiro Outorgante.</w:t>
      </w:r>
    </w:p>
    <w:p w14:paraId="7D45A569" w14:textId="77777777" w:rsidR="00C06173" w:rsidRPr="008C2A30" w:rsidRDefault="00C06173" w:rsidP="00304C95">
      <w:pPr>
        <w:widowControl/>
        <w:numPr>
          <w:ilvl w:val="0"/>
          <w:numId w:val="19"/>
        </w:numPr>
        <w:autoSpaceDE/>
        <w:autoSpaceDN/>
        <w:spacing w:line="360" w:lineRule="auto"/>
        <w:contextualSpacing/>
        <w:jc w:val="both"/>
        <w:rPr>
          <w:rFonts w:asciiTheme="minorHAnsi" w:hAnsiTheme="minorHAnsi"/>
          <w:sz w:val="24"/>
          <w:szCs w:val="24"/>
        </w:rPr>
      </w:pPr>
      <w:r>
        <w:rPr>
          <w:rFonts w:asciiTheme="minorHAnsi" w:hAnsiTheme="minorHAnsi" w:cstheme="minorHAnsi"/>
          <w:sz w:val="24"/>
          <w:szCs w:val="24"/>
        </w:rPr>
        <w:t xml:space="preserve">As alterações dos locais de prestação, dos atos médicos convencionados e dos médicos que estão adstritos à presente convenção </w:t>
      </w:r>
      <w:r w:rsidRPr="008C2A30">
        <w:rPr>
          <w:rFonts w:asciiTheme="minorHAnsi" w:hAnsiTheme="minorHAnsi"/>
          <w:sz w:val="24"/>
          <w:szCs w:val="24"/>
        </w:rPr>
        <w:t xml:space="preserve">carecem de aceitação </w:t>
      </w:r>
      <w:r>
        <w:rPr>
          <w:rFonts w:asciiTheme="minorHAnsi" w:hAnsiTheme="minorHAnsi"/>
          <w:sz w:val="24"/>
          <w:szCs w:val="24"/>
        </w:rPr>
        <w:t>prévia e expressa d</w:t>
      </w:r>
      <w:r w:rsidRPr="008C2A30">
        <w:rPr>
          <w:rFonts w:asciiTheme="minorHAnsi" w:hAnsiTheme="minorHAnsi"/>
          <w:sz w:val="24"/>
          <w:szCs w:val="24"/>
        </w:rPr>
        <w:t>o Primeiro Outorgante.</w:t>
      </w:r>
    </w:p>
    <w:p w14:paraId="73E7A1F4" w14:textId="77777777" w:rsidR="00C06173" w:rsidRDefault="00C06173" w:rsidP="00304C95">
      <w:pPr>
        <w:widowControl/>
        <w:numPr>
          <w:ilvl w:val="0"/>
          <w:numId w:val="19"/>
        </w:numPr>
        <w:autoSpaceDE/>
        <w:autoSpaceDN/>
        <w:spacing w:line="360" w:lineRule="auto"/>
        <w:contextualSpacing/>
        <w:jc w:val="both"/>
        <w:rPr>
          <w:rFonts w:asciiTheme="minorHAnsi" w:hAnsiTheme="minorHAnsi" w:cstheme="minorHAnsi"/>
          <w:sz w:val="24"/>
          <w:szCs w:val="24"/>
        </w:rPr>
      </w:pPr>
      <w:r>
        <w:rPr>
          <w:rFonts w:asciiTheme="minorHAnsi" w:hAnsiTheme="minorHAnsi" w:cstheme="minorHAnsi"/>
          <w:sz w:val="24"/>
          <w:szCs w:val="24"/>
        </w:rPr>
        <w:t>Para os efeitos do previsto nos números anteriores, q</w:t>
      </w:r>
      <w:r w:rsidRPr="008C2A30">
        <w:rPr>
          <w:rFonts w:asciiTheme="minorHAnsi" w:hAnsiTheme="minorHAnsi" w:cstheme="minorHAnsi"/>
          <w:sz w:val="24"/>
          <w:szCs w:val="24"/>
        </w:rPr>
        <w:t>ualquer alteração</w:t>
      </w:r>
      <w:r>
        <w:rPr>
          <w:rFonts w:asciiTheme="minorHAnsi" w:hAnsiTheme="minorHAnsi" w:cstheme="minorHAnsi"/>
          <w:sz w:val="24"/>
          <w:szCs w:val="24"/>
        </w:rPr>
        <w:t xml:space="preserve"> ao</w:t>
      </w:r>
      <w:r w:rsidRPr="008C2A30">
        <w:rPr>
          <w:rFonts w:asciiTheme="minorHAnsi" w:hAnsiTheme="minorHAnsi" w:cstheme="minorHAnsi"/>
          <w:sz w:val="24"/>
          <w:szCs w:val="24"/>
        </w:rPr>
        <w:t xml:space="preserve"> </w:t>
      </w:r>
      <w:r>
        <w:rPr>
          <w:rFonts w:asciiTheme="minorHAnsi" w:hAnsiTheme="minorHAnsi" w:cstheme="minorHAnsi"/>
          <w:sz w:val="24"/>
          <w:szCs w:val="24"/>
        </w:rPr>
        <w:t>Anexo I</w:t>
      </w:r>
      <w:r w:rsidRPr="003D1E0C">
        <w:rPr>
          <w:rFonts w:asciiTheme="minorHAnsi" w:hAnsiTheme="minorHAnsi" w:cstheme="minorHAnsi"/>
          <w:sz w:val="24"/>
          <w:szCs w:val="24"/>
        </w:rPr>
        <w:t xml:space="preserve"> deverá</w:t>
      </w:r>
      <w:r w:rsidRPr="008C2A30">
        <w:rPr>
          <w:rFonts w:asciiTheme="minorHAnsi" w:hAnsiTheme="minorHAnsi" w:cstheme="minorHAnsi"/>
          <w:sz w:val="24"/>
          <w:szCs w:val="24"/>
        </w:rPr>
        <w:t xml:space="preserve"> ser </w:t>
      </w:r>
      <w:r>
        <w:rPr>
          <w:rFonts w:asciiTheme="minorHAnsi" w:hAnsiTheme="minorHAnsi" w:cstheme="minorHAnsi"/>
          <w:sz w:val="24"/>
          <w:szCs w:val="24"/>
        </w:rPr>
        <w:t>solicitada, por escrito,</w:t>
      </w:r>
      <w:r w:rsidRPr="008C2A30">
        <w:rPr>
          <w:rFonts w:asciiTheme="minorHAnsi" w:hAnsiTheme="minorHAnsi" w:cstheme="minorHAnsi"/>
          <w:sz w:val="24"/>
          <w:szCs w:val="24"/>
        </w:rPr>
        <w:t xml:space="preserve"> ao Primeiro Outorgante</w:t>
      </w:r>
      <w:r>
        <w:rPr>
          <w:rFonts w:asciiTheme="minorHAnsi" w:hAnsiTheme="minorHAnsi" w:cstheme="minorHAnsi"/>
          <w:sz w:val="24"/>
          <w:szCs w:val="24"/>
        </w:rPr>
        <w:t>,</w:t>
      </w:r>
      <w:r w:rsidRPr="008C2A30">
        <w:rPr>
          <w:rFonts w:asciiTheme="minorHAnsi" w:hAnsiTheme="minorHAnsi" w:cstheme="minorHAnsi"/>
          <w:sz w:val="24"/>
          <w:szCs w:val="24"/>
        </w:rPr>
        <w:t xml:space="preserve"> com uma antecedência mínima de 30 dias face à data </w:t>
      </w:r>
      <w:r>
        <w:rPr>
          <w:rFonts w:asciiTheme="minorHAnsi" w:hAnsiTheme="minorHAnsi" w:cstheme="minorHAnsi"/>
          <w:sz w:val="24"/>
          <w:szCs w:val="24"/>
        </w:rPr>
        <w:t>pretendida para a respetiva produção de efeitos.</w:t>
      </w:r>
    </w:p>
    <w:p w14:paraId="183D14BD" w14:textId="77777777" w:rsidR="00C06173" w:rsidRDefault="00C06173" w:rsidP="00304C95">
      <w:pPr>
        <w:widowControl/>
        <w:numPr>
          <w:ilvl w:val="0"/>
          <w:numId w:val="19"/>
        </w:numPr>
        <w:autoSpaceDE/>
        <w:autoSpaceDN/>
        <w:spacing w:line="360" w:lineRule="auto"/>
        <w:contextualSpacing/>
        <w:jc w:val="both"/>
        <w:rPr>
          <w:rFonts w:asciiTheme="minorHAnsi" w:hAnsiTheme="minorHAnsi"/>
          <w:spacing w:val="-13"/>
          <w:sz w:val="24"/>
          <w:szCs w:val="24"/>
        </w:rPr>
      </w:pPr>
      <w:r w:rsidRPr="005E2F93">
        <w:rPr>
          <w:rFonts w:asciiTheme="minorHAnsi" w:hAnsiTheme="minorHAnsi"/>
          <w:sz w:val="24"/>
          <w:szCs w:val="24"/>
        </w:rPr>
        <w:t>Os casos de interrupção</w:t>
      </w:r>
      <w:r>
        <w:rPr>
          <w:rFonts w:asciiTheme="minorHAnsi" w:hAnsiTheme="minorHAnsi"/>
          <w:sz w:val="24"/>
          <w:szCs w:val="24"/>
        </w:rPr>
        <w:t xml:space="preserve"> fundamentada</w:t>
      </w:r>
      <w:r w:rsidRPr="005E2F93">
        <w:rPr>
          <w:rFonts w:asciiTheme="minorHAnsi" w:hAnsiTheme="minorHAnsi"/>
          <w:sz w:val="24"/>
          <w:szCs w:val="24"/>
        </w:rPr>
        <w:t xml:space="preserve"> </w:t>
      </w:r>
      <w:r>
        <w:rPr>
          <w:rFonts w:asciiTheme="minorHAnsi" w:hAnsiTheme="minorHAnsi"/>
          <w:sz w:val="24"/>
          <w:szCs w:val="24"/>
        </w:rPr>
        <w:t>da prestação dos cuidados de saúde previstos na presente Convenção</w:t>
      </w:r>
      <w:r w:rsidRPr="005E2F93">
        <w:rPr>
          <w:rFonts w:asciiTheme="minorHAnsi" w:hAnsiTheme="minorHAnsi"/>
          <w:sz w:val="24"/>
          <w:szCs w:val="24"/>
        </w:rPr>
        <w:t>, designadamente, pela ausência temporária ou definitiva, incapacidade ou morte do diretor</w:t>
      </w:r>
      <w:r>
        <w:rPr>
          <w:rFonts w:asciiTheme="minorHAnsi" w:hAnsiTheme="minorHAnsi"/>
          <w:sz w:val="24"/>
          <w:szCs w:val="24"/>
        </w:rPr>
        <w:t xml:space="preserve"> clínico/</w:t>
      </w:r>
      <w:r w:rsidRPr="005E2F93">
        <w:rPr>
          <w:rFonts w:asciiTheme="minorHAnsi" w:hAnsiTheme="minorHAnsi"/>
          <w:sz w:val="24"/>
          <w:szCs w:val="24"/>
        </w:rPr>
        <w:t>técnico</w:t>
      </w:r>
      <w:r>
        <w:rPr>
          <w:rFonts w:asciiTheme="minorHAnsi" w:hAnsiTheme="minorHAnsi"/>
          <w:sz w:val="24"/>
          <w:szCs w:val="24"/>
        </w:rPr>
        <w:t xml:space="preserve"> ou indisponibilidade de médicos que se encontram ao abrigo da Convenção</w:t>
      </w:r>
      <w:r w:rsidRPr="005E2F93">
        <w:rPr>
          <w:rFonts w:asciiTheme="minorHAnsi" w:hAnsiTheme="minorHAnsi"/>
          <w:sz w:val="24"/>
          <w:szCs w:val="24"/>
        </w:rPr>
        <w:t>, deverão ser imediatamente comunicados ao Primeiro Outorgante</w:t>
      </w:r>
      <w:r w:rsidRPr="005E2F93">
        <w:rPr>
          <w:rFonts w:asciiTheme="minorHAnsi" w:hAnsiTheme="minorHAnsi"/>
          <w:spacing w:val="-13"/>
          <w:sz w:val="24"/>
          <w:szCs w:val="24"/>
        </w:rPr>
        <w:t>.</w:t>
      </w:r>
    </w:p>
    <w:p w14:paraId="7A515D50" w14:textId="77777777" w:rsidR="00C06173" w:rsidRDefault="00C06173" w:rsidP="00304C95">
      <w:pPr>
        <w:widowControl/>
        <w:numPr>
          <w:ilvl w:val="0"/>
          <w:numId w:val="19"/>
        </w:numPr>
        <w:autoSpaceDE/>
        <w:autoSpaceDN/>
        <w:spacing w:line="360" w:lineRule="auto"/>
        <w:contextualSpacing/>
        <w:jc w:val="both"/>
        <w:rPr>
          <w:rFonts w:asciiTheme="minorHAnsi" w:hAnsiTheme="minorHAnsi"/>
          <w:sz w:val="24"/>
          <w:szCs w:val="24"/>
        </w:rPr>
      </w:pPr>
      <w:r>
        <w:rPr>
          <w:rFonts w:asciiTheme="minorHAnsi" w:hAnsiTheme="minorHAnsi"/>
          <w:sz w:val="24"/>
          <w:szCs w:val="24"/>
        </w:rPr>
        <w:t xml:space="preserve">O Segundo </w:t>
      </w:r>
      <w:r w:rsidRPr="004D7D29">
        <w:rPr>
          <w:rFonts w:asciiTheme="minorHAnsi" w:hAnsiTheme="minorHAnsi"/>
          <w:sz w:val="24"/>
          <w:szCs w:val="24"/>
        </w:rPr>
        <w:t>Outorgante não pode</w:t>
      </w:r>
      <w:r>
        <w:rPr>
          <w:rFonts w:asciiTheme="minorHAnsi" w:hAnsiTheme="minorHAnsi"/>
          <w:sz w:val="24"/>
          <w:szCs w:val="24"/>
        </w:rPr>
        <w:t>, sem o prévio consentimento do Primeiro Outorgante,</w:t>
      </w:r>
      <w:r w:rsidRPr="004D7D29">
        <w:rPr>
          <w:rFonts w:asciiTheme="minorHAnsi" w:hAnsiTheme="minorHAnsi"/>
          <w:sz w:val="24"/>
          <w:szCs w:val="24"/>
        </w:rPr>
        <w:t xml:space="preserve"> ceder a </w:t>
      </w:r>
      <w:r>
        <w:rPr>
          <w:rFonts w:asciiTheme="minorHAnsi" w:hAnsiTheme="minorHAnsi"/>
          <w:sz w:val="24"/>
          <w:szCs w:val="24"/>
        </w:rPr>
        <w:t xml:space="preserve">qualquer </w:t>
      </w:r>
      <w:r w:rsidRPr="004D7D29">
        <w:rPr>
          <w:rFonts w:asciiTheme="minorHAnsi" w:hAnsiTheme="minorHAnsi"/>
          <w:sz w:val="24"/>
          <w:szCs w:val="24"/>
        </w:rPr>
        <w:t>terceiro</w:t>
      </w:r>
      <w:r>
        <w:rPr>
          <w:rFonts w:asciiTheme="minorHAnsi" w:hAnsiTheme="minorHAnsi"/>
          <w:sz w:val="24"/>
          <w:szCs w:val="24"/>
        </w:rPr>
        <w:t>, temporária ou definitivamente,</w:t>
      </w:r>
      <w:r w:rsidRPr="004D7D29">
        <w:rPr>
          <w:rFonts w:asciiTheme="minorHAnsi" w:hAnsiTheme="minorHAnsi"/>
          <w:sz w:val="24"/>
          <w:szCs w:val="24"/>
        </w:rPr>
        <w:t xml:space="preserve"> </w:t>
      </w:r>
      <w:r>
        <w:rPr>
          <w:rFonts w:asciiTheme="minorHAnsi" w:hAnsiTheme="minorHAnsi"/>
          <w:sz w:val="24"/>
          <w:szCs w:val="24"/>
        </w:rPr>
        <w:t xml:space="preserve">a qualquer título, incluindo a cedência de exploração ou trespasse, </w:t>
      </w:r>
      <w:r w:rsidRPr="004D7D29">
        <w:rPr>
          <w:rFonts w:asciiTheme="minorHAnsi" w:hAnsiTheme="minorHAnsi"/>
          <w:sz w:val="24"/>
          <w:szCs w:val="24"/>
        </w:rPr>
        <w:t xml:space="preserve">a posição contratual </w:t>
      </w:r>
      <w:r>
        <w:rPr>
          <w:rFonts w:asciiTheme="minorHAnsi" w:hAnsiTheme="minorHAnsi"/>
          <w:sz w:val="24"/>
          <w:szCs w:val="24"/>
        </w:rPr>
        <w:t>que ocupa no quadro da presente Convenção.</w:t>
      </w:r>
    </w:p>
    <w:p w14:paraId="1E75D148" w14:textId="77777777" w:rsidR="00C06173" w:rsidRPr="00590E00" w:rsidRDefault="00C06173" w:rsidP="00304C95">
      <w:pPr>
        <w:widowControl/>
        <w:numPr>
          <w:ilvl w:val="0"/>
          <w:numId w:val="19"/>
        </w:numPr>
        <w:autoSpaceDE/>
        <w:autoSpaceDN/>
        <w:spacing w:line="360" w:lineRule="auto"/>
        <w:contextualSpacing/>
        <w:jc w:val="both"/>
        <w:rPr>
          <w:rFonts w:asciiTheme="minorHAnsi" w:hAnsiTheme="minorHAnsi"/>
          <w:sz w:val="24"/>
          <w:szCs w:val="24"/>
        </w:rPr>
      </w:pPr>
      <w:r w:rsidRPr="00590E00">
        <w:rPr>
          <w:rFonts w:asciiTheme="minorHAnsi" w:hAnsiTheme="minorHAnsi"/>
          <w:sz w:val="24"/>
          <w:szCs w:val="24"/>
        </w:rPr>
        <w:t xml:space="preserve">O Segundo Outorgante não pode, sem o prévio consentimento do Primeiro Outorgante, outorgar contratos de gestão por intermédio dos quais seja transferida para terceiro, onerosa ou gratuitamente, a gestão de valências abrangidas pela presente Convenção, bem como outorgar ou praticar instrumentos ou atos que visem idêntica finalidade. </w:t>
      </w:r>
    </w:p>
    <w:p w14:paraId="28EA7D84" w14:textId="77777777" w:rsidR="00C06173" w:rsidRDefault="00C06173" w:rsidP="00304C95">
      <w:pPr>
        <w:widowControl/>
        <w:numPr>
          <w:ilvl w:val="0"/>
          <w:numId w:val="19"/>
        </w:numPr>
        <w:autoSpaceDE/>
        <w:autoSpaceDN/>
        <w:spacing w:line="360" w:lineRule="auto"/>
        <w:contextualSpacing/>
        <w:jc w:val="both"/>
        <w:rPr>
          <w:rFonts w:asciiTheme="minorHAnsi" w:hAnsiTheme="minorHAnsi"/>
          <w:sz w:val="24"/>
          <w:szCs w:val="24"/>
        </w:rPr>
      </w:pPr>
      <w:r>
        <w:rPr>
          <w:rFonts w:asciiTheme="minorHAnsi" w:hAnsiTheme="minorHAnsi"/>
          <w:sz w:val="24"/>
          <w:szCs w:val="24"/>
        </w:rPr>
        <w:t xml:space="preserve">O Segundo </w:t>
      </w:r>
      <w:r w:rsidRPr="004D7D29">
        <w:rPr>
          <w:rFonts w:asciiTheme="minorHAnsi" w:hAnsiTheme="minorHAnsi"/>
          <w:sz w:val="24"/>
          <w:szCs w:val="24"/>
        </w:rPr>
        <w:t xml:space="preserve">Outorgante não pode </w:t>
      </w:r>
      <w:r>
        <w:rPr>
          <w:rFonts w:asciiTheme="minorHAnsi" w:hAnsiTheme="minorHAnsi"/>
          <w:sz w:val="24"/>
          <w:szCs w:val="24"/>
        </w:rPr>
        <w:t>faturar ao Primeiro Outorgante cuidados de saúde prestados por terceiras entidades</w:t>
      </w:r>
      <w:r w:rsidRPr="004D7D29">
        <w:rPr>
          <w:rFonts w:asciiTheme="minorHAnsi" w:hAnsiTheme="minorHAnsi"/>
          <w:sz w:val="24"/>
          <w:szCs w:val="24"/>
        </w:rPr>
        <w:t>.</w:t>
      </w:r>
    </w:p>
    <w:p w14:paraId="46DDF9EF" w14:textId="77777777" w:rsidR="00C06173" w:rsidRDefault="00C06173" w:rsidP="00C06173">
      <w:pPr>
        <w:spacing w:line="360" w:lineRule="auto"/>
        <w:ind w:left="709" w:right="702"/>
        <w:jc w:val="center"/>
        <w:rPr>
          <w:rFonts w:asciiTheme="minorHAnsi" w:hAnsiTheme="minorHAnsi"/>
          <w:sz w:val="24"/>
          <w:szCs w:val="24"/>
        </w:rPr>
      </w:pPr>
    </w:p>
    <w:p w14:paraId="4CCA1C84" w14:textId="77777777" w:rsidR="00C06173" w:rsidRPr="00CC6E6D" w:rsidRDefault="00C06173" w:rsidP="00C06173">
      <w:pPr>
        <w:spacing w:line="360" w:lineRule="auto"/>
        <w:ind w:left="709" w:right="702"/>
        <w:jc w:val="center"/>
        <w:rPr>
          <w:rFonts w:asciiTheme="minorHAnsi" w:hAnsiTheme="minorHAnsi"/>
          <w:sz w:val="24"/>
          <w:szCs w:val="24"/>
        </w:rPr>
      </w:pPr>
      <w:r w:rsidRPr="00CC6E6D">
        <w:rPr>
          <w:rFonts w:asciiTheme="minorHAnsi" w:hAnsiTheme="minorHAnsi"/>
          <w:sz w:val="24"/>
          <w:szCs w:val="24"/>
        </w:rPr>
        <w:t xml:space="preserve">Cláusula </w:t>
      </w:r>
      <w:r>
        <w:rPr>
          <w:rFonts w:asciiTheme="minorHAnsi" w:hAnsiTheme="minorHAnsi"/>
          <w:sz w:val="24"/>
          <w:szCs w:val="24"/>
        </w:rPr>
        <w:t>4</w:t>
      </w:r>
      <w:r w:rsidRPr="00CC6E6D">
        <w:rPr>
          <w:rFonts w:asciiTheme="minorHAnsi" w:hAnsiTheme="minorHAnsi"/>
          <w:sz w:val="24"/>
          <w:szCs w:val="24"/>
        </w:rPr>
        <w:t>.ª</w:t>
      </w:r>
    </w:p>
    <w:p w14:paraId="00B4D3DE" w14:textId="77777777" w:rsidR="00C06173" w:rsidRPr="00CC6E6D" w:rsidRDefault="00C06173" w:rsidP="00C06173">
      <w:pPr>
        <w:pStyle w:val="Ttulo2"/>
        <w:spacing w:before="70" w:line="360" w:lineRule="auto"/>
        <w:ind w:left="709" w:right="703"/>
        <w:rPr>
          <w:rFonts w:asciiTheme="minorHAnsi" w:hAnsiTheme="minorHAnsi"/>
          <w:sz w:val="24"/>
          <w:szCs w:val="24"/>
        </w:rPr>
      </w:pPr>
      <w:r w:rsidRPr="00CC6E6D">
        <w:rPr>
          <w:rFonts w:asciiTheme="minorHAnsi" w:hAnsiTheme="minorHAnsi"/>
          <w:sz w:val="24"/>
          <w:szCs w:val="24"/>
        </w:rPr>
        <w:t xml:space="preserve">Nomenclatura e valor dos </w:t>
      </w:r>
      <w:r>
        <w:rPr>
          <w:rFonts w:asciiTheme="minorHAnsi" w:hAnsiTheme="minorHAnsi"/>
          <w:sz w:val="24"/>
          <w:szCs w:val="24"/>
        </w:rPr>
        <w:t>cuidados de saúde</w:t>
      </w:r>
    </w:p>
    <w:p w14:paraId="34308BF2" w14:textId="77777777" w:rsidR="00C06173" w:rsidRPr="00CC6E6D" w:rsidRDefault="00C06173" w:rsidP="00304C95">
      <w:pPr>
        <w:tabs>
          <w:tab w:val="left" w:pos="403"/>
        </w:tabs>
        <w:spacing w:before="82" w:line="360" w:lineRule="auto"/>
        <w:ind w:left="709" w:right="124"/>
        <w:jc w:val="both"/>
        <w:rPr>
          <w:rFonts w:asciiTheme="minorHAnsi" w:hAnsiTheme="minorHAnsi"/>
          <w:sz w:val="24"/>
          <w:szCs w:val="24"/>
        </w:rPr>
      </w:pPr>
      <w:r w:rsidRPr="00CC6E6D">
        <w:rPr>
          <w:rFonts w:asciiTheme="minorHAnsi" w:hAnsiTheme="minorHAnsi"/>
          <w:sz w:val="24"/>
          <w:szCs w:val="24"/>
        </w:rPr>
        <w:t>A</w:t>
      </w:r>
      <w:r w:rsidRPr="00CC6E6D">
        <w:rPr>
          <w:rFonts w:asciiTheme="minorHAnsi" w:hAnsiTheme="minorHAnsi"/>
          <w:spacing w:val="-12"/>
          <w:sz w:val="24"/>
          <w:szCs w:val="24"/>
        </w:rPr>
        <w:t xml:space="preserve"> </w:t>
      </w:r>
      <w:r w:rsidRPr="00CC6E6D">
        <w:rPr>
          <w:rFonts w:asciiTheme="minorHAnsi" w:hAnsiTheme="minorHAnsi"/>
          <w:sz w:val="24"/>
          <w:szCs w:val="24"/>
        </w:rPr>
        <w:t>nomenclatura</w:t>
      </w:r>
      <w:r>
        <w:rPr>
          <w:rFonts w:asciiTheme="minorHAnsi" w:hAnsiTheme="minorHAnsi"/>
          <w:sz w:val="24"/>
          <w:szCs w:val="24"/>
        </w:rPr>
        <w:t>,</w:t>
      </w:r>
      <w:r w:rsidRPr="00CC6E6D">
        <w:rPr>
          <w:rFonts w:asciiTheme="minorHAnsi" w:hAnsiTheme="minorHAnsi"/>
          <w:spacing w:val="-3"/>
          <w:sz w:val="24"/>
          <w:szCs w:val="24"/>
        </w:rPr>
        <w:t xml:space="preserve"> </w:t>
      </w:r>
      <w:r w:rsidRPr="00CC6E6D">
        <w:rPr>
          <w:rFonts w:asciiTheme="minorHAnsi" w:hAnsiTheme="minorHAnsi"/>
          <w:sz w:val="24"/>
          <w:szCs w:val="24"/>
        </w:rPr>
        <w:t>o</w:t>
      </w:r>
      <w:r w:rsidRPr="00CC6E6D">
        <w:rPr>
          <w:rFonts w:asciiTheme="minorHAnsi" w:hAnsiTheme="minorHAnsi"/>
          <w:spacing w:val="-3"/>
          <w:sz w:val="24"/>
          <w:szCs w:val="24"/>
        </w:rPr>
        <w:t xml:space="preserve"> </w:t>
      </w:r>
      <w:r w:rsidRPr="00CC6E6D">
        <w:rPr>
          <w:rFonts w:asciiTheme="minorHAnsi" w:hAnsiTheme="minorHAnsi"/>
          <w:sz w:val="24"/>
          <w:szCs w:val="24"/>
        </w:rPr>
        <w:t>valor</w:t>
      </w:r>
      <w:r w:rsidRPr="00CC6E6D">
        <w:rPr>
          <w:rFonts w:asciiTheme="minorHAnsi" w:hAnsiTheme="minorHAnsi"/>
          <w:spacing w:val="-2"/>
          <w:sz w:val="24"/>
          <w:szCs w:val="24"/>
        </w:rPr>
        <w:t xml:space="preserve"> </w:t>
      </w:r>
      <w:r>
        <w:rPr>
          <w:rFonts w:asciiTheme="minorHAnsi" w:hAnsiTheme="minorHAnsi"/>
          <w:spacing w:val="-2"/>
          <w:sz w:val="24"/>
          <w:szCs w:val="24"/>
        </w:rPr>
        <w:t xml:space="preserve">e as regras de faturação aplicáveis </w:t>
      </w:r>
      <w:r>
        <w:rPr>
          <w:rFonts w:asciiTheme="minorHAnsi" w:hAnsiTheme="minorHAnsi"/>
          <w:sz w:val="24"/>
          <w:szCs w:val="24"/>
        </w:rPr>
        <w:t>às prestações</w:t>
      </w:r>
      <w:r>
        <w:rPr>
          <w:rFonts w:asciiTheme="minorHAnsi" w:hAnsiTheme="minorHAnsi"/>
          <w:spacing w:val="-3"/>
          <w:sz w:val="24"/>
          <w:szCs w:val="24"/>
        </w:rPr>
        <w:t xml:space="preserve"> de cuidados de saúde no âmbito da presente Convenção </w:t>
      </w:r>
      <w:r w:rsidRPr="00CC6E6D">
        <w:rPr>
          <w:rFonts w:asciiTheme="minorHAnsi" w:hAnsiTheme="minorHAnsi"/>
          <w:sz w:val="24"/>
          <w:szCs w:val="24"/>
        </w:rPr>
        <w:t xml:space="preserve">constam de </w:t>
      </w:r>
      <w:r>
        <w:rPr>
          <w:rFonts w:asciiTheme="minorHAnsi" w:hAnsiTheme="minorHAnsi"/>
          <w:sz w:val="24"/>
          <w:szCs w:val="24"/>
        </w:rPr>
        <w:t>T</w:t>
      </w:r>
      <w:r w:rsidRPr="00CC6E6D">
        <w:rPr>
          <w:rFonts w:asciiTheme="minorHAnsi" w:hAnsiTheme="minorHAnsi"/>
          <w:sz w:val="24"/>
          <w:szCs w:val="24"/>
        </w:rPr>
        <w:t xml:space="preserve">abela </w:t>
      </w:r>
      <w:r>
        <w:rPr>
          <w:rFonts w:asciiTheme="minorHAnsi" w:hAnsiTheme="minorHAnsi"/>
          <w:sz w:val="24"/>
          <w:szCs w:val="24"/>
        </w:rPr>
        <w:t xml:space="preserve">de Preços e Regras do Regime Convencionado, doravante designada por Tabela de Preços, </w:t>
      </w:r>
      <w:r w:rsidRPr="00CC6E6D">
        <w:rPr>
          <w:rFonts w:asciiTheme="minorHAnsi" w:hAnsiTheme="minorHAnsi"/>
          <w:sz w:val="24"/>
          <w:szCs w:val="24"/>
        </w:rPr>
        <w:t>publicada no sítio institucional da A</w:t>
      </w:r>
      <w:r>
        <w:rPr>
          <w:rFonts w:asciiTheme="minorHAnsi" w:hAnsiTheme="minorHAnsi"/>
          <w:sz w:val="24"/>
          <w:szCs w:val="24"/>
        </w:rPr>
        <w:t>DSE, I.P., ou da adenda referida no ponto 5. da clausula 12º, conforme relevante.</w:t>
      </w:r>
    </w:p>
    <w:p w14:paraId="45758168" w14:textId="77777777" w:rsidR="00C06173" w:rsidRPr="00CC6E6D" w:rsidRDefault="00C06173" w:rsidP="00C06173">
      <w:pPr>
        <w:spacing w:line="360" w:lineRule="auto"/>
        <w:ind w:left="709"/>
        <w:rPr>
          <w:rFonts w:asciiTheme="minorHAnsi" w:hAnsiTheme="minorHAnsi"/>
          <w:sz w:val="24"/>
          <w:szCs w:val="24"/>
        </w:rPr>
      </w:pPr>
    </w:p>
    <w:p w14:paraId="47F2447E" w14:textId="0125E0B0" w:rsidR="00C06173" w:rsidRPr="00CC6E6D" w:rsidRDefault="00C06173" w:rsidP="00A9205A">
      <w:pPr>
        <w:tabs>
          <w:tab w:val="left" w:pos="403"/>
        </w:tabs>
        <w:spacing w:before="83" w:line="360" w:lineRule="auto"/>
        <w:ind w:left="709" w:right="39" w:firstLine="3686"/>
        <w:rPr>
          <w:rFonts w:asciiTheme="minorHAnsi" w:hAnsiTheme="minorHAnsi"/>
          <w:sz w:val="24"/>
          <w:szCs w:val="24"/>
        </w:rPr>
      </w:pPr>
      <w:r w:rsidRPr="00CC6E6D">
        <w:rPr>
          <w:rFonts w:asciiTheme="minorHAnsi" w:hAnsiTheme="minorHAnsi"/>
          <w:sz w:val="24"/>
          <w:szCs w:val="24"/>
        </w:rPr>
        <w:t xml:space="preserve">Cláusula </w:t>
      </w:r>
      <w:r>
        <w:rPr>
          <w:rFonts w:asciiTheme="minorHAnsi" w:hAnsiTheme="minorHAnsi"/>
          <w:sz w:val="24"/>
          <w:szCs w:val="24"/>
        </w:rPr>
        <w:t>5</w:t>
      </w:r>
      <w:r w:rsidRPr="00CC6E6D">
        <w:rPr>
          <w:rFonts w:asciiTheme="minorHAnsi" w:hAnsiTheme="minorHAnsi"/>
          <w:sz w:val="24"/>
          <w:szCs w:val="24"/>
        </w:rPr>
        <w:t>.ª</w:t>
      </w:r>
    </w:p>
    <w:p w14:paraId="343A5F81" w14:textId="77777777" w:rsidR="00C06173" w:rsidRPr="00CC6E6D" w:rsidRDefault="00C06173" w:rsidP="00C06173">
      <w:pPr>
        <w:pStyle w:val="Ttulo2"/>
        <w:spacing w:before="69" w:line="360" w:lineRule="auto"/>
        <w:ind w:left="709" w:right="365"/>
        <w:rPr>
          <w:rFonts w:asciiTheme="minorHAnsi" w:hAnsiTheme="minorHAnsi"/>
          <w:sz w:val="24"/>
          <w:szCs w:val="24"/>
        </w:rPr>
      </w:pPr>
      <w:r w:rsidRPr="00CC6E6D">
        <w:rPr>
          <w:rFonts w:asciiTheme="minorHAnsi" w:hAnsiTheme="minorHAnsi"/>
          <w:sz w:val="24"/>
          <w:szCs w:val="24"/>
        </w:rPr>
        <w:t>Fiscalização, acompanhamento e controlo da Convenção</w:t>
      </w:r>
    </w:p>
    <w:p w14:paraId="3E6EA783" w14:textId="77777777" w:rsidR="00C06173" w:rsidRPr="005E7B18" w:rsidRDefault="00C06173" w:rsidP="00304C95">
      <w:pPr>
        <w:spacing w:before="81" w:line="360" w:lineRule="auto"/>
        <w:ind w:left="709" w:right="38"/>
        <w:jc w:val="both"/>
        <w:rPr>
          <w:rFonts w:asciiTheme="minorHAnsi" w:hAnsiTheme="minorHAnsi" w:cstheme="minorHAnsi"/>
          <w:sz w:val="24"/>
          <w:szCs w:val="24"/>
        </w:rPr>
      </w:pPr>
      <w:r w:rsidRPr="005E7B18">
        <w:rPr>
          <w:rFonts w:asciiTheme="minorHAnsi" w:hAnsiTheme="minorHAnsi" w:cstheme="minorHAnsi"/>
          <w:sz w:val="24"/>
          <w:szCs w:val="24"/>
        </w:rPr>
        <w:t>O Primeiro Outorgante efetua o acompanhamento e controlo da Convenção, designadamente através de:</w:t>
      </w:r>
    </w:p>
    <w:p w14:paraId="361D29A7" w14:textId="77777777" w:rsidR="00C06173" w:rsidRPr="00304C95" w:rsidRDefault="00C06173" w:rsidP="00304C95">
      <w:pPr>
        <w:numPr>
          <w:ilvl w:val="0"/>
          <w:numId w:val="28"/>
        </w:numPr>
        <w:tabs>
          <w:tab w:val="left" w:pos="438"/>
        </w:tabs>
        <w:spacing w:before="6" w:line="360" w:lineRule="auto"/>
        <w:ind w:left="1418" w:right="39" w:hanging="284"/>
        <w:jc w:val="both"/>
        <w:rPr>
          <w:rFonts w:asciiTheme="minorHAnsi" w:hAnsiTheme="minorHAnsi"/>
          <w:sz w:val="24"/>
          <w:szCs w:val="24"/>
        </w:rPr>
      </w:pPr>
      <w:r w:rsidRPr="00304C95">
        <w:rPr>
          <w:rFonts w:asciiTheme="minorHAnsi" w:hAnsiTheme="minorHAnsi"/>
          <w:sz w:val="24"/>
          <w:szCs w:val="24"/>
        </w:rPr>
        <w:t>Monitorização da prestação dos atos convencionados e respetiva faturação;</w:t>
      </w:r>
    </w:p>
    <w:p w14:paraId="17D3B613" w14:textId="77777777" w:rsidR="00C06173" w:rsidRPr="00304C95" w:rsidRDefault="00C06173" w:rsidP="00304C95">
      <w:pPr>
        <w:numPr>
          <w:ilvl w:val="0"/>
          <w:numId w:val="28"/>
        </w:numPr>
        <w:tabs>
          <w:tab w:val="left" w:pos="454"/>
        </w:tabs>
        <w:spacing w:before="6" w:line="360" w:lineRule="auto"/>
        <w:ind w:left="1418" w:right="39" w:hanging="284"/>
        <w:jc w:val="both"/>
        <w:rPr>
          <w:rFonts w:asciiTheme="minorHAnsi" w:hAnsiTheme="minorHAnsi"/>
          <w:sz w:val="24"/>
          <w:szCs w:val="24"/>
        </w:rPr>
      </w:pPr>
      <w:r w:rsidRPr="00304C95">
        <w:rPr>
          <w:rFonts w:asciiTheme="minorHAnsi" w:hAnsiTheme="minorHAnsi"/>
          <w:sz w:val="24"/>
          <w:szCs w:val="24"/>
        </w:rPr>
        <w:t>Auditorias à prestação dos serviços faturados, no âmbito da qualidade e do acesso às prestações de cuidados de saúde.</w:t>
      </w:r>
    </w:p>
    <w:p w14:paraId="2FFCB88A" w14:textId="77777777" w:rsidR="00C06173" w:rsidRPr="005E7B18" w:rsidRDefault="00C06173" w:rsidP="00C06173">
      <w:pPr>
        <w:spacing w:before="10" w:line="360" w:lineRule="auto"/>
        <w:ind w:left="709"/>
        <w:rPr>
          <w:rFonts w:asciiTheme="minorHAnsi" w:hAnsiTheme="minorHAnsi" w:cstheme="minorHAnsi"/>
          <w:sz w:val="24"/>
          <w:szCs w:val="24"/>
        </w:rPr>
      </w:pPr>
    </w:p>
    <w:p w14:paraId="0D406479" w14:textId="77777777" w:rsidR="00C06173" w:rsidRPr="00CC6E6D" w:rsidRDefault="00C06173" w:rsidP="00E043B6">
      <w:pPr>
        <w:spacing w:line="360" w:lineRule="auto"/>
        <w:ind w:left="709" w:right="875" w:firstLine="3544"/>
        <w:rPr>
          <w:rFonts w:asciiTheme="minorHAnsi" w:hAnsiTheme="minorHAnsi"/>
          <w:sz w:val="24"/>
          <w:szCs w:val="24"/>
        </w:rPr>
      </w:pPr>
      <w:r w:rsidRPr="00CC6E6D">
        <w:rPr>
          <w:rFonts w:asciiTheme="minorHAnsi" w:hAnsiTheme="minorHAnsi"/>
          <w:sz w:val="24"/>
          <w:szCs w:val="24"/>
        </w:rPr>
        <w:t xml:space="preserve">Cláusula </w:t>
      </w:r>
      <w:r>
        <w:rPr>
          <w:rFonts w:asciiTheme="minorHAnsi" w:hAnsiTheme="minorHAnsi"/>
          <w:sz w:val="24"/>
          <w:szCs w:val="24"/>
        </w:rPr>
        <w:t>6</w:t>
      </w:r>
      <w:r w:rsidRPr="00CC6E6D">
        <w:rPr>
          <w:rFonts w:asciiTheme="minorHAnsi" w:hAnsiTheme="minorHAnsi"/>
          <w:sz w:val="24"/>
          <w:szCs w:val="24"/>
        </w:rPr>
        <w:t>.ª</w:t>
      </w:r>
    </w:p>
    <w:p w14:paraId="7A5B1D5E" w14:textId="77777777" w:rsidR="00C06173" w:rsidRPr="00CC6E6D" w:rsidRDefault="00C06173" w:rsidP="00C06173">
      <w:pPr>
        <w:pStyle w:val="Ttulo2"/>
        <w:spacing w:before="69" w:line="360" w:lineRule="auto"/>
        <w:ind w:left="709" w:right="875"/>
        <w:rPr>
          <w:rFonts w:asciiTheme="minorHAnsi" w:hAnsiTheme="minorHAnsi"/>
          <w:sz w:val="24"/>
          <w:szCs w:val="24"/>
        </w:rPr>
      </w:pPr>
      <w:r w:rsidRPr="00CC6E6D">
        <w:rPr>
          <w:rFonts w:asciiTheme="minorHAnsi" w:hAnsiTheme="minorHAnsi"/>
          <w:sz w:val="24"/>
          <w:szCs w:val="24"/>
        </w:rPr>
        <w:t>Vigência</w:t>
      </w:r>
    </w:p>
    <w:p w14:paraId="14828DD2" w14:textId="77777777" w:rsidR="00C06173" w:rsidRDefault="00C06173" w:rsidP="00304C95">
      <w:pPr>
        <w:numPr>
          <w:ilvl w:val="0"/>
          <w:numId w:val="4"/>
        </w:numPr>
        <w:spacing w:before="81" w:line="360" w:lineRule="auto"/>
        <w:ind w:right="39"/>
        <w:jc w:val="both"/>
        <w:rPr>
          <w:rFonts w:asciiTheme="minorHAnsi" w:hAnsiTheme="minorHAnsi"/>
          <w:sz w:val="24"/>
          <w:szCs w:val="24"/>
        </w:rPr>
      </w:pPr>
      <w:r w:rsidRPr="00CC6E6D">
        <w:rPr>
          <w:rFonts w:asciiTheme="minorHAnsi" w:hAnsiTheme="minorHAnsi"/>
          <w:sz w:val="24"/>
          <w:szCs w:val="24"/>
        </w:rPr>
        <w:t>A</w:t>
      </w:r>
      <w:r w:rsidRPr="00CC6E6D">
        <w:rPr>
          <w:rFonts w:asciiTheme="minorHAnsi" w:hAnsiTheme="minorHAnsi"/>
          <w:spacing w:val="-13"/>
          <w:sz w:val="24"/>
          <w:szCs w:val="24"/>
        </w:rPr>
        <w:t xml:space="preserve"> </w:t>
      </w:r>
      <w:r w:rsidRPr="00CC6E6D">
        <w:rPr>
          <w:rFonts w:asciiTheme="minorHAnsi" w:hAnsiTheme="minorHAnsi"/>
          <w:sz w:val="24"/>
          <w:szCs w:val="24"/>
        </w:rPr>
        <w:t>Convenção</w:t>
      </w:r>
      <w:r w:rsidRPr="00CC6E6D">
        <w:rPr>
          <w:rFonts w:asciiTheme="minorHAnsi" w:hAnsiTheme="minorHAnsi"/>
          <w:spacing w:val="-4"/>
          <w:sz w:val="24"/>
          <w:szCs w:val="24"/>
        </w:rPr>
        <w:t xml:space="preserve"> </w:t>
      </w:r>
      <w:r w:rsidRPr="00CC6E6D">
        <w:rPr>
          <w:rFonts w:asciiTheme="minorHAnsi" w:hAnsiTheme="minorHAnsi"/>
          <w:sz w:val="24"/>
          <w:szCs w:val="24"/>
        </w:rPr>
        <w:t>vigora</w:t>
      </w:r>
      <w:r w:rsidRPr="00CC6E6D">
        <w:rPr>
          <w:rFonts w:asciiTheme="minorHAnsi" w:hAnsiTheme="minorHAnsi"/>
          <w:spacing w:val="-3"/>
          <w:sz w:val="24"/>
          <w:szCs w:val="24"/>
        </w:rPr>
        <w:t xml:space="preserve"> </w:t>
      </w:r>
      <w:r w:rsidRPr="00CC6E6D">
        <w:rPr>
          <w:rFonts w:asciiTheme="minorHAnsi" w:hAnsiTheme="minorHAnsi"/>
          <w:sz w:val="24"/>
          <w:szCs w:val="24"/>
        </w:rPr>
        <w:t>por</w:t>
      </w:r>
      <w:r w:rsidRPr="00CC6E6D">
        <w:rPr>
          <w:rFonts w:asciiTheme="minorHAnsi" w:hAnsiTheme="minorHAnsi"/>
          <w:spacing w:val="-3"/>
          <w:sz w:val="24"/>
          <w:szCs w:val="24"/>
        </w:rPr>
        <w:t xml:space="preserve"> </w:t>
      </w:r>
      <w:r w:rsidRPr="00CC6E6D">
        <w:rPr>
          <w:rFonts w:asciiTheme="minorHAnsi" w:hAnsiTheme="minorHAnsi"/>
          <w:sz w:val="24"/>
          <w:szCs w:val="24"/>
        </w:rPr>
        <w:t>períodos</w:t>
      </w:r>
      <w:r w:rsidRPr="00CC6E6D">
        <w:rPr>
          <w:rFonts w:asciiTheme="minorHAnsi" w:hAnsiTheme="minorHAnsi"/>
          <w:spacing w:val="-4"/>
          <w:sz w:val="24"/>
          <w:szCs w:val="24"/>
        </w:rPr>
        <w:t xml:space="preserve"> </w:t>
      </w:r>
      <w:r w:rsidRPr="006B0370">
        <w:rPr>
          <w:rFonts w:asciiTheme="minorHAnsi" w:hAnsiTheme="minorHAnsi"/>
          <w:sz w:val="24"/>
          <w:szCs w:val="24"/>
        </w:rPr>
        <w:t>de</w:t>
      </w:r>
      <w:r w:rsidRPr="006B0370">
        <w:rPr>
          <w:rFonts w:asciiTheme="minorHAnsi" w:hAnsiTheme="minorHAnsi"/>
          <w:spacing w:val="-3"/>
          <w:sz w:val="24"/>
          <w:szCs w:val="24"/>
        </w:rPr>
        <w:t xml:space="preserve"> 2 </w:t>
      </w:r>
      <w:r w:rsidRPr="006B0370">
        <w:rPr>
          <w:rFonts w:asciiTheme="minorHAnsi" w:hAnsiTheme="minorHAnsi"/>
          <w:sz w:val="24"/>
          <w:szCs w:val="24"/>
        </w:rPr>
        <w:t>anos,</w:t>
      </w:r>
      <w:r w:rsidRPr="00CC6E6D">
        <w:rPr>
          <w:rFonts w:asciiTheme="minorHAnsi" w:hAnsiTheme="minorHAnsi"/>
          <w:spacing w:val="-3"/>
          <w:sz w:val="24"/>
          <w:szCs w:val="24"/>
        </w:rPr>
        <w:t xml:space="preserve"> </w:t>
      </w:r>
      <w:r>
        <w:rPr>
          <w:rFonts w:asciiTheme="minorHAnsi" w:hAnsiTheme="minorHAnsi"/>
          <w:spacing w:val="-3"/>
          <w:sz w:val="24"/>
          <w:szCs w:val="24"/>
        </w:rPr>
        <w:t xml:space="preserve">renovando-se </w:t>
      </w:r>
      <w:r w:rsidRPr="00CC6E6D">
        <w:rPr>
          <w:rFonts w:asciiTheme="minorHAnsi" w:hAnsiTheme="minorHAnsi"/>
          <w:sz w:val="24"/>
          <w:szCs w:val="24"/>
        </w:rPr>
        <w:t xml:space="preserve">automaticamente, por iguais períodos, salvo se, com a antecedência mínima de </w:t>
      </w:r>
      <w:r>
        <w:rPr>
          <w:rFonts w:asciiTheme="minorHAnsi" w:hAnsiTheme="minorHAnsi"/>
          <w:sz w:val="24"/>
          <w:szCs w:val="24"/>
        </w:rPr>
        <w:t>9</w:t>
      </w:r>
      <w:r w:rsidRPr="00CC6E6D">
        <w:rPr>
          <w:rFonts w:asciiTheme="minorHAnsi" w:hAnsiTheme="minorHAnsi"/>
          <w:sz w:val="24"/>
          <w:szCs w:val="24"/>
        </w:rPr>
        <w:t xml:space="preserve">0 dias em relação ao termo de cada período de vigência, qualquer das partes </w:t>
      </w:r>
      <w:r>
        <w:rPr>
          <w:rFonts w:asciiTheme="minorHAnsi" w:hAnsiTheme="minorHAnsi"/>
          <w:sz w:val="24"/>
          <w:szCs w:val="24"/>
        </w:rPr>
        <w:t>se opuser, por escrito, à renovação.</w:t>
      </w:r>
    </w:p>
    <w:p w14:paraId="6F876FB4" w14:textId="77777777" w:rsidR="00C06173" w:rsidRDefault="00C06173" w:rsidP="00304C95">
      <w:pPr>
        <w:numPr>
          <w:ilvl w:val="0"/>
          <w:numId w:val="4"/>
        </w:numPr>
        <w:spacing w:before="81" w:line="360" w:lineRule="auto"/>
        <w:ind w:right="39"/>
        <w:jc w:val="both"/>
        <w:rPr>
          <w:rFonts w:asciiTheme="minorHAnsi" w:hAnsiTheme="minorHAnsi"/>
          <w:sz w:val="24"/>
          <w:szCs w:val="24"/>
        </w:rPr>
      </w:pPr>
      <w:r>
        <w:rPr>
          <w:rFonts w:asciiTheme="minorHAnsi" w:hAnsiTheme="minorHAnsi"/>
          <w:sz w:val="24"/>
          <w:szCs w:val="24"/>
        </w:rPr>
        <w:t>Sem prejuízo do exercício do direito de oposição à renovação previsto no número anterior, o Segundo Outorgante compromete-se a assegurar o cumprimento de todas as obrigações decorrentes da presente Convenção até à data da efetiva cessação.</w:t>
      </w:r>
    </w:p>
    <w:p w14:paraId="173E56CD" w14:textId="5926BD69" w:rsidR="00C06173" w:rsidRDefault="00C06173" w:rsidP="00C06173">
      <w:pPr>
        <w:numPr>
          <w:ilvl w:val="0"/>
          <w:numId w:val="4"/>
        </w:numPr>
        <w:spacing w:before="81" w:line="360" w:lineRule="auto"/>
        <w:ind w:right="39"/>
        <w:jc w:val="both"/>
        <w:rPr>
          <w:rFonts w:asciiTheme="minorHAnsi" w:hAnsiTheme="minorHAnsi"/>
          <w:sz w:val="24"/>
          <w:szCs w:val="24"/>
        </w:rPr>
      </w:pPr>
      <w:r>
        <w:rPr>
          <w:rFonts w:asciiTheme="minorHAnsi" w:hAnsiTheme="minorHAnsi"/>
          <w:sz w:val="24"/>
          <w:szCs w:val="24"/>
        </w:rPr>
        <w:t xml:space="preserve">As partes obrigam-se, em caso de denúncia da Convenção, e pelo tempo estritamente necessário e após autorização prévia da ADSE, a assegurar a continuidade da prestação dos cuidados de saúde e o respetivo financiamento aos doentes cujo tratamento não possa ser interrompido. </w:t>
      </w:r>
    </w:p>
    <w:p w14:paraId="3E3D5144" w14:textId="6D9B88E0" w:rsidR="00304C95" w:rsidRDefault="00304C95" w:rsidP="00304C95">
      <w:pPr>
        <w:spacing w:before="81" w:line="360" w:lineRule="auto"/>
        <w:ind w:left="1069" w:right="39"/>
        <w:jc w:val="both"/>
        <w:rPr>
          <w:rFonts w:asciiTheme="minorHAnsi" w:hAnsiTheme="minorHAnsi"/>
          <w:sz w:val="24"/>
          <w:szCs w:val="24"/>
        </w:rPr>
      </w:pPr>
    </w:p>
    <w:p w14:paraId="02DEDB4F" w14:textId="3A9028C3" w:rsidR="00E043B6" w:rsidRDefault="00E043B6" w:rsidP="00304C95">
      <w:pPr>
        <w:spacing w:before="81" w:line="360" w:lineRule="auto"/>
        <w:ind w:left="1069" w:right="39"/>
        <w:jc w:val="both"/>
        <w:rPr>
          <w:rFonts w:asciiTheme="minorHAnsi" w:hAnsiTheme="minorHAnsi"/>
          <w:sz w:val="24"/>
          <w:szCs w:val="24"/>
        </w:rPr>
      </w:pPr>
    </w:p>
    <w:p w14:paraId="47788A1F" w14:textId="7657AA77" w:rsidR="00E043B6" w:rsidRDefault="00E043B6" w:rsidP="00304C95">
      <w:pPr>
        <w:spacing w:before="81" w:line="360" w:lineRule="auto"/>
        <w:ind w:left="1069" w:right="39"/>
        <w:jc w:val="both"/>
        <w:rPr>
          <w:rFonts w:asciiTheme="minorHAnsi" w:hAnsiTheme="minorHAnsi"/>
          <w:sz w:val="24"/>
          <w:szCs w:val="24"/>
        </w:rPr>
      </w:pPr>
    </w:p>
    <w:p w14:paraId="1C3383F4" w14:textId="77777777" w:rsidR="00E043B6" w:rsidRPr="00304C95" w:rsidRDefault="00E043B6" w:rsidP="00304C95">
      <w:pPr>
        <w:spacing w:before="81" w:line="360" w:lineRule="auto"/>
        <w:ind w:left="1069" w:right="39"/>
        <w:jc w:val="both"/>
        <w:rPr>
          <w:rFonts w:asciiTheme="minorHAnsi" w:hAnsiTheme="minorHAnsi"/>
          <w:sz w:val="24"/>
          <w:szCs w:val="24"/>
        </w:rPr>
      </w:pPr>
    </w:p>
    <w:p w14:paraId="4D94B5F0" w14:textId="77777777" w:rsidR="00C06173" w:rsidRPr="003946B2" w:rsidRDefault="00C06173" w:rsidP="00C06173">
      <w:pPr>
        <w:pStyle w:val="Ttulo1"/>
        <w:spacing w:before="149" w:line="360" w:lineRule="auto"/>
        <w:ind w:left="709" w:right="875"/>
        <w:jc w:val="center"/>
        <w:rPr>
          <w:rFonts w:asciiTheme="minorHAnsi" w:hAnsiTheme="minorHAnsi"/>
          <w:b/>
          <w:color w:val="auto"/>
          <w:sz w:val="24"/>
          <w:szCs w:val="24"/>
        </w:rPr>
      </w:pPr>
      <w:r w:rsidRPr="003946B2">
        <w:rPr>
          <w:rFonts w:asciiTheme="minorHAnsi" w:hAnsiTheme="minorHAnsi"/>
          <w:b/>
          <w:color w:val="auto"/>
          <w:sz w:val="24"/>
          <w:szCs w:val="24"/>
        </w:rPr>
        <w:t>CAPÍTULO II</w:t>
      </w:r>
    </w:p>
    <w:p w14:paraId="5D148C41" w14:textId="77777777" w:rsidR="00C06173" w:rsidRPr="00CC6E6D" w:rsidRDefault="00C06173" w:rsidP="00C06173">
      <w:pPr>
        <w:spacing w:before="114" w:line="360" w:lineRule="auto"/>
        <w:ind w:left="709" w:right="874"/>
        <w:jc w:val="center"/>
        <w:rPr>
          <w:rFonts w:asciiTheme="minorHAnsi" w:hAnsiTheme="minorHAnsi"/>
          <w:b/>
          <w:sz w:val="24"/>
          <w:szCs w:val="24"/>
        </w:rPr>
      </w:pPr>
      <w:r w:rsidRPr="00CC6E6D">
        <w:rPr>
          <w:rFonts w:asciiTheme="minorHAnsi" w:hAnsiTheme="minorHAnsi"/>
          <w:b/>
          <w:sz w:val="24"/>
          <w:szCs w:val="24"/>
        </w:rPr>
        <w:t>Obrigações contratuais</w:t>
      </w:r>
    </w:p>
    <w:p w14:paraId="7855922B" w14:textId="77777777" w:rsidR="00C06173" w:rsidRPr="00CC6E6D" w:rsidRDefault="00C06173" w:rsidP="00C06173">
      <w:pPr>
        <w:spacing w:before="1" w:line="360" w:lineRule="auto"/>
        <w:ind w:left="709"/>
        <w:jc w:val="center"/>
        <w:rPr>
          <w:rFonts w:asciiTheme="minorHAnsi" w:hAnsiTheme="minorHAnsi"/>
          <w:b/>
          <w:sz w:val="24"/>
          <w:szCs w:val="24"/>
        </w:rPr>
      </w:pPr>
    </w:p>
    <w:p w14:paraId="05D585CB" w14:textId="77777777" w:rsidR="00C06173" w:rsidRPr="003946B2" w:rsidRDefault="00C06173" w:rsidP="00C06173">
      <w:pPr>
        <w:spacing w:line="360" w:lineRule="auto"/>
        <w:ind w:left="709" w:right="875"/>
        <w:jc w:val="center"/>
        <w:rPr>
          <w:rFonts w:asciiTheme="minorHAnsi" w:hAnsiTheme="minorHAnsi"/>
          <w:b/>
          <w:sz w:val="24"/>
          <w:szCs w:val="24"/>
        </w:rPr>
      </w:pPr>
      <w:r w:rsidRPr="003946B2">
        <w:rPr>
          <w:rFonts w:asciiTheme="minorHAnsi" w:hAnsiTheme="minorHAnsi"/>
          <w:b/>
          <w:sz w:val="24"/>
          <w:szCs w:val="24"/>
        </w:rPr>
        <w:t>SECÇÃO I</w:t>
      </w:r>
    </w:p>
    <w:p w14:paraId="6B7A6E1F" w14:textId="77777777" w:rsidR="00C06173" w:rsidRPr="00CC6E6D" w:rsidRDefault="00C06173" w:rsidP="00C06173">
      <w:pPr>
        <w:spacing w:before="123" w:line="360" w:lineRule="auto"/>
        <w:ind w:left="709" w:right="875"/>
        <w:jc w:val="center"/>
        <w:rPr>
          <w:rFonts w:asciiTheme="minorHAnsi" w:hAnsiTheme="minorHAnsi"/>
          <w:b/>
          <w:sz w:val="24"/>
          <w:szCs w:val="24"/>
        </w:rPr>
      </w:pPr>
      <w:r w:rsidRPr="00CC6E6D">
        <w:rPr>
          <w:rFonts w:asciiTheme="minorHAnsi" w:hAnsiTheme="minorHAnsi"/>
          <w:b/>
          <w:sz w:val="24"/>
          <w:szCs w:val="24"/>
        </w:rPr>
        <w:t xml:space="preserve">Obrigações </w:t>
      </w:r>
      <w:r>
        <w:rPr>
          <w:rFonts w:asciiTheme="minorHAnsi" w:hAnsiTheme="minorHAnsi"/>
          <w:b/>
          <w:sz w:val="24"/>
          <w:szCs w:val="24"/>
        </w:rPr>
        <w:t xml:space="preserve">do Segundo </w:t>
      </w:r>
      <w:r w:rsidRPr="00CC6E6D">
        <w:rPr>
          <w:rFonts w:asciiTheme="minorHAnsi" w:hAnsiTheme="minorHAnsi"/>
          <w:b/>
          <w:sz w:val="24"/>
          <w:szCs w:val="24"/>
        </w:rPr>
        <w:t>Outorgante</w:t>
      </w:r>
    </w:p>
    <w:p w14:paraId="52DF9000" w14:textId="77777777" w:rsidR="00C06173" w:rsidRPr="00CC6E6D" w:rsidRDefault="00C06173" w:rsidP="00C06173">
      <w:pPr>
        <w:spacing w:before="179" w:line="360" w:lineRule="auto"/>
        <w:ind w:left="709" w:right="875"/>
        <w:jc w:val="center"/>
        <w:rPr>
          <w:rFonts w:asciiTheme="minorHAnsi" w:hAnsiTheme="minorHAnsi"/>
          <w:sz w:val="24"/>
          <w:szCs w:val="24"/>
        </w:rPr>
      </w:pPr>
      <w:r w:rsidRPr="00CC6E6D">
        <w:rPr>
          <w:rFonts w:asciiTheme="minorHAnsi" w:hAnsiTheme="minorHAnsi"/>
          <w:sz w:val="24"/>
          <w:szCs w:val="24"/>
        </w:rPr>
        <w:t xml:space="preserve">Cláusula </w:t>
      </w:r>
      <w:r>
        <w:rPr>
          <w:rFonts w:asciiTheme="minorHAnsi" w:hAnsiTheme="minorHAnsi"/>
          <w:sz w:val="24"/>
          <w:szCs w:val="24"/>
        </w:rPr>
        <w:t>7</w:t>
      </w:r>
      <w:r w:rsidRPr="00CC6E6D">
        <w:rPr>
          <w:rFonts w:asciiTheme="minorHAnsi" w:hAnsiTheme="minorHAnsi"/>
          <w:sz w:val="24"/>
          <w:szCs w:val="24"/>
        </w:rPr>
        <w:t>.ª</w:t>
      </w:r>
    </w:p>
    <w:p w14:paraId="65A429D6" w14:textId="77777777" w:rsidR="00C06173" w:rsidRPr="00CC6E6D" w:rsidRDefault="00C06173" w:rsidP="00C06173">
      <w:pPr>
        <w:pStyle w:val="Ttulo2"/>
        <w:spacing w:before="68" w:line="360" w:lineRule="auto"/>
        <w:ind w:left="709" w:right="875"/>
        <w:rPr>
          <w:rFonts w:asciiTheme="minorHAnsi" w:hAnsiTheme="minorHAnsi"/>
          <w:sz w:val="24"/>
          <w:szCs w:val="24"/>
        </w:rPr>
      </w:pPr>
      <w:r w:rsidRPr="00CC6E6D">
        <w:rPr>
          <w:rFonts w:asciiTheme="minorHAnsi" w:hAnsiTheme="minorHAnsi"/>
          <w:sz w:val="24"/>
          <w:szCs w:val="24"/>
        </w:rPr>
        <w:t xml:space="preserve">Obrigações gerais </w:t>
      </w:r>
      <w:r>
        <w:rPr>
          <w:rFonts w:asciiTheme="minorHAnsi" w:hAnsiTheme="minorHAnsi"/>
          <w:sz w:val="24"/>
          <w:szCs w:val="24"/>
        </w:rPr>
        <w:t>do Segundo</w:t>
      </w:r>
      <w:r w:rsidRPr="00CC6E6D">
        <w:rPr>
          <w:rFonts w:asciiTheme="minorHAnsi" w:hAnsiTheme="minorHAnsi"/>
          <w:sz w:val="24"/>
          <w:szCs w:val="24"/>
        </w:rPr>
        <w:t xml:space="preserve"> Outorgante</w:t>
      </w:r>
    </w:p>
    <w:p w14:paraId="65E5EEC6" w14:textId="77777777" w:rsidR="00C06173" w:rsidRDefault="00C06173" w:rsidP="00304C95">
      <w:pPr>
        <w:tabs>
          <w:tab w:val="left" w:pos="405"/>
        </w:tabs>
        <w:spacing w:before="82" w:line="360" w:lineRule="auto"/>
        <w:ind w:left="709" w:right="122"/>
        <w:jc w:val="both"/>
        <w:rPr>
          <w:rFonts w:asciiTheme="minorHAnsi" w:hAnsiTheme="minorHAnsi"/>
          <w:sz w:val="24"/>
          <w:szCs w:val="24"/>
        </w:rPr>
      </w:pPr>
      <w:r>
        <w:rPr>
          <w:rFonts w:asciiTheme="minorHAnsi" w:hAnsiTheme="minorHAnsi"/>
          <w:sz w:val="24"/>
          <w:szCs w:val="24"/>
        </w:rPr>
        <w:t xml:space="preserve">O Segundo </w:t>
      </w:r>
      <w:r w:rsidRPr="006B0370">
        <w:rPr>
          <w:rFonts w:asciiTheme="minorHAnsi" w:hAnsiTheme="minorHAnsi"/>
          <w:sz w:val="24"/>
          <w:szCs w:val="24"/>
        </w:rPr>
        <w:t>Outorgante obriga-se a</w:t>
      </w:r>
      <w:r>
        <w:rPr>
          <w:rFonts w:asciiTheme="minorHAnsi" w:hAnsiTheme="minorHAnsi"/>
          <w:sz w:val="24"/>
          <w:szCs w:val="24"/>
        </w:rPr>
        <w:t>:</w:t>
      </w:r>
    </w:p>
    <w:p w14:paraId="410621AF" w14:textId="77777777" w:rsidR="00C06173" w:rsidRDefault="00C06173" w:rsidP="00304C95">
      <w:pPr>
        <w:numPr>
          <w:ilvl w:val="0"/>
          <w:numId w:val="29"/>
        </w:numPr>
        <w:tabs>
          <w:tab w:val="left" w:pos="438"/>
        </w:tabs>
        <w:spacing w:before="6" w:line="360" w:lineRule="auto"/>
        <w:ind w:right="39"/>
        <w:jc w:val="both"/>
        <w:rPr>
          <w:rFonts w:asciiTheme="minorHAnsi" w:hAnsiTheme="minorHAnsi"/>
          <w:sz w:val="24"/>
          <w:szCs w:val="24"/>
        </w:rPr>
      </w:pPr>
      <w:r>
        <w:rPr>
          <w:rFonts w:asciiTheme="minorHAnsi" w:hAnsiTheme="minorHAnsi"/>
          <w:sz w:val="24"/>
          <w:szCs w:val="24"/>
        </w:rPr>
        <w:t>R</w:t>
      </w:r>
      <w:r w:rsidRPr="006B0370">
        <w:rPr>
          <w:rFonts w:asciiTheme="minorHAnsi" w:hAnsiTheme="minorHAnsi"/>
          <w:sz w:val="24"/>
          <w:szCs w:val="24"/>
        </w:rPr>
        <w:t xml:space="preserve">ealizar as prestações de </w:t>
      </w:r>
      <w:r>
        <w:rPr>
          <w:rFonts w:asciiTheme="minorHAnsi" w:hAnsiTheme="minorHAnsi"/>
          <w:sz w:val="24"/>
          <w:szCs w:val="24"/>
        </w:rPr>
        <w:t xml:space="preserve">cuidados de </w:t>
      </w:r>
      <w:r w:rsidRPr="006B0370">
        <w:rPr>
          <w:rFonts w:asciiTheme="minorHAnsi" w:hAnsiTheme="minorHAnsi"/>
          <w:sz w:val="24"/>
          <w:szCs w:val="24"/>
        </w:rPr>
        <w:t xml:space="preserve">saúde </w:t>
      </w:r>
      <w:r w:rsidRPr="007F2559">
        <w:rPr>
          <w:rFonts w:asciiTheme="minorHAnsi" w:hAnsiTheme="minorHAnsi"/>
          <w:sz w:val="24"/>
          <w:szCs w:val="24"/>
        </w:rPr>
        <w:t>aos beneficiários do Primeiro Outorgante</w:t>
      </w:r>
      <w:r>
        <w:rPr>
          <w:rFonts w:asciiTheme="minorHAnsi" w:hAnsiTheme="minorHAnsi"/>
          <w:sz w:val="24"/>
          <w:szCs w:val="24"/>
        </w:rPr>
        <w:t>, nos termos e condições estabelecidos na presente Convenção;</w:t>
      </w:r>
    </w:p>
    <w:p w14:paraId="234704CD" w14:textId="77777777" w:rsidR="00C06173" w:rsidRPr="006B0370" w:rsidRDefault="00C06173" w:rsidP="00304C95">
      <w:pPr>
        <w:numPr>
          <w:ilvl w:val="0"/>
          <w:numId w:val="29"/>
        </w:numPr>
        <w:tabs>
          <w:tab w:val="left" w:pos="438"/>
        </w:tabs>
        <w:spacing w:before="6" w:line="360" w:lineRule="auto"/>
        <w:ind w:left="1418" w:right="39" w:hanging="284"/>
        <w:jc w:val="both"/>
        <w:rPr>
          <w:rFonts w:asciiTheme="minorHAnsi" w:hAnsiTheme="minorHAnsi"/>
          <w:sz w:val="24"/>
          <w:szCs w:val="24"/>
        </w:rPr>
      </w:pPr>
      <w:r>
        <w:rPr>
          <w:rFonts w:asciiTheme="minorHAnsi" w:hAnsiTheme="minorHAnsi"/>
          <w:sz w:val="24"/>
          <w:szCs w:val="24"/>
        </w:rPr>
        <w:t>Manter atualizada a informação de identificação do Segundo Outorgante na área autenticada da ADSE Direta.</w:t>
      </w:r>
    </w:p>
    <w:p w14:paraId="768FF839" w14:textId="77777777" w:rsidR="00C06173" w:rsidRPr="007F2559" w:rsidRDefault="00C06173" w:rsidP="00304C95">
      <w:pPr>
        <w:numPr>
          <w:ilvl w:val="0"/>
          <w:numId w:val="29"/>
        </w:numPr>
        <w:tabs>
          <w:tab w:val="left" w:pos="438"/>
        </w:tabs>
        <w:spacing w:before="6" w:line="360" w:lineRule="auto"/>
        <w:ind w:left="1418" w:right="39" w:hanging="284"/>
        <w:jc w:val="both"/>
        <w:rPr>
          <w:rFonts w:asciiTheme="minorHAnsi" w:hAnsiTheme="minorHAnsi"/>
          <w:sz w:val="24"/>
          <w:szCs w:val="24"/>
        </w:rPr>
      </w:pPr>
      <w:r w:rsidRPr="007F2559">
        <w:rPr>
          <w:rFonts w:asciiTheme="minorHAnsi" w:hAnsiTheme="minorHAnsi"/>
          <w:sz w:val="24"/>
          <w:szCs w:val="24"/>
        </w:rPr>
        <w:t xml:space="preserve">Observar os requisitos e normas técnicas estabelecidas pelas entidades competentes, nomeadamente do Ministério da Saúde, </w:t>
      </w:r>
      <w:r>
        <w:rPr>
          <w:rFonts w:asciiTheme="minorHAnsi" w:hAnsiTheme="minorHAnsi"/>
          <w:sz w:val="24"/>
          <w:szCs w:val="24"/>
        </w:rPr>
        <w:t xml:space="preserve">conexas com as </w:t>
      </w:r>
      <w:r w:rsidRPr="007F2559">
        <w:rPr>
          <w:rFonts w:asciiTheme="minorHAnsi" w:hAnsiTheme="minorHAnsi"/>
          <w:sz w:val="24"/>
          <w:szCs w:val="24"/>
        </w:rPr>
        <w:t xml:space="preserve">suas instalações e equipamentos, bem como </w:t>
      </w:r>
      <w:r>
        <w:rPr>
          <w:rFonts w:asciiTheme="minorHAnsi" w:hAnsiTheme="minorHAnsi"/>
          <w:sz w:val="24"/>
          <w:szCs w:val="24"/>
        </w:rPr>
        <w:t xml:space="preserve">a </w:t>
      </w:r>
      <w:r w:rsidRPr="007F2559">
        <w:rPr>
          <w:rFonts w:asciiTheme="minorHAnsi" w:hAnsiTheme="minorHAnsi"/>
          <w:sz w:val="24"/>
          <w:szCs w:val="24"/>
        </w:rPr>
        <w:t xml:space="preserve">respeitar as disposições legais e regulamentares aplicáveis </w:t>
      </w:r>
      <w:r>
        <w:rPr>
          <w:rFonts w:asciiTheme="minorHAnsi" w:hAnsiTheme="minorHAnsi"/>
          <w:sz w:val="24"/>
          <w:szCs w:val="24"/>
        </w:rPr>
        <w:t>ao exercício da</w:t>
      </w:r>
      <w:r w:rsidRPr="007F2559">
        <w:rPr>
          <w:rFonts w:asciiTheme="minorHAnsi" w:hAnsiTheme="minorHAnsi"/>
          <w:sz w:val="24"/>
          <w:szCs w:val="24"/>
        </w:rPr>
        <w:t xml:space="preserve"> sua atividade;</w:t>
      </w:r>
    </w:p>
    <w:p w14:paraId="0C32950D" w14:textId="77777777" w:rsidR="00C06173" w:rsidRDefault="00C06173" w:rsidP="00304C95">
      <w:pPr>
        <w:numPr>
          <w:ilvl w:val="0"/>
          <w:numId w:val="29"/>
        </w:numPr>
        <w:tabs>
          <w:tab w:val="left" w:pos="438"/>
        </w:tabs>
        <w:spacing w:before="6" w:line="360" w:lineRule="auto"/>
        <w:ind w:left="1418" w:right="39" w:hanging="284"/>
        <w:jc w:val="both"/>
        <w:rPr>
          <w:rFonts w:asciiTheme="minorHAnsi" w:hAnsiTheme="minorHAnsi"/>
          <w:sz w:val="24"/>
          <w:szCs w:val="24"/>
        </w:rPr>
      </w:pPr>
      <w:r>
        <w:rPr>
          <w:rFonts w:asciiTheme="minorHAnsi" w:hAnsiTheme="minorHAnsi"/>
          <w:sz w:val="24"/>
          <w:szCs w:val="24"/>
        </w:rPr>
        <w:t>O</w:t>
      </w:r>
      <w:r w:rsidRPr="00606D7A">
        <w:rPr>
          <w:rFonts w:asciiTheme="minorHAnsi" w:hAnsiTheme="minorHAnsi"/>
          <w:sz w:val="24"/>
          <w:szCs w:val="24"/>
        </w:rPr>
        <w:t>bservar e manter, durante a vigência da Convenção, os requisitos de idoneidade identificados no procedimento de candidatura</w:t>
      </w:r>
      <w:r>
        <w:rPr>
          <w:rFonts w:asciiTheme="minorHAnsi" w:hAnsiTheme="minorHAnsi"/>
          <w:sz w:val="24"/>
          <w:szCs w:val="24"/>
        </w:rPr>
        <w:t>;</w:t>
      </w:r>
    </w:p>
    <w:p w14:paraId="0B8CCE65" w14:textId="77777777" w:rsidR="00C06173" w:rsidRDefault="00C06173" w:rsidP="00304C95">
      <w:pPr>
        <w:numPr>
          <w:ilvl w:val="0"/>
          <w:numId w:val="29"/>
        </w:numPr>
        <w:tabs>
          <w:tab w:val="left" w:pos="438"/>
        </w:tabs>
        <w:spacing w:before="6" w:line="360" w:lineRule="auto"/>
        <w:ind w:left="1418" w:right="39" w:hanging="284"/>
        <w:jc w:val="both"/>
        <w:rPr>
          <w:rFonts w:asciiTheme="minorHAnsi" w:hAnsiTheme="minorHAnsi"/>
          <w:sz w:val="24"/>
          <w:szCs w:val="24"/>
        </w:rPr>
      </w:pPr>
      <w:r>
        <w:rPr>
          <w:rFonts w:asciiTheme="minorHAnsi" w:hAnsiTheme="minorHAnsi"/>
          <w:sz w:val="24"/>
          <w:szCs w:val="24"/>
        </w:rPr>
        <w:t>C</w:t>
      </w:r>
      <w:r w:rsidRPr="007F2559">
        <w:rPr>
          <w:rFonts w:asciiTheme="minorHAnsi" w:hAnsiTheme="minorHAnsi"/>
          <w:sz w:val="24"/>
          <w:szCs w:val="24"/>
        </w:rPr>
        <w:t>umprir os parâmetros de controlo de qualidade de serviços e de técnicas, designadamente, as disposições dos manuais de boas práticas aplicáveis às suas áreas de atividade;</w:t>
      </w:r>
    </w:p>
    <w:p w14:paraId="33D6B4C9" w14:textId="77777777" w:rsidR="00C06173" w:rsidRDefault="00C06173" w:rsidP="00304C95">
      <w:pPr>
        <w:numPr>
          <w:ilvl w:val="0"/>
          <w:numId w:val="29"/>
        </w:numPr>
        <w:tabs>
          <w:tab w:val="left" w:pos="438"/>
        </w:tabs>
        <w:spacing w:before="6" w:line="360" w:lineRule="auto"/>
        <w:ind w:left="1418" w:right="39" w:hanging="284"/>
        <w:jc w:val="both"/>
        <w:rPr>
          <w:rFonts w:asciiTheme="minorHAnsi" w:hAnsiTheme="minorHAnsi"/>
          <w:sz w:val="24"/>
          <w:szCs w:val="24"/>
        </w:rPr>
      </w:pPr>
      <w:r>
        <w:rPr>
          <w:rFonts w:asciiTheme="minorHAnsi" w:hAnsiTheme="minorHAnsi"/>
          <w:sz w:val="24"/>
          <w:szCs w:val="24"/>
        </w:rPr>
        <w:t>N</w:t>
      </w:r>
      <w:r w:rsidRPr="009B713A">
        <w:rPr>
          <w:rFonts w:asciiTheme="minorHAnsi" w:hAnsiTheme="minorHAnsi"/>
          <w:sz w:val="24"/>
          <w:szCs w:val="24"/>
        </w:rPr>
        <w:t xml:space="preserve">ão proceder a qualquer faturação dos cuidados de saúde identificados no </w:t>
      </w:r>
      <w:r>
        <w:rPr>
          <w:rFonts w:asciiTheme="minorHAnsi" w:hAnsiTheme="minorHAnsi"/>
          <w:sz w:val="24"/>
          <w:szCs w:val="24"/>
        </w:rPr>
        <w:t>Anexo I</w:t>
      </w:r>
      <w:r w:rsidRPr="009B713A">
        <w:rPr>
          <w:rFonts w:asciiTheme="minorHAnsi" w:hAnsiTheme="minorHAnsi"/>
          <w:sz w:val="24"/>
          <w:szCs w:val="24"/>
        </w:rPr>
        <w:t xml:space="preserve"> </w:t>
      </w:r>
      <w:r>
        <w:rPr>
          <w:rFonts w:asciiTheme="minorHAnsi" w:hAnsiTheme="minorHAnsi"/>
          <w:sz w:val="24"/>
          <w:szCs w:val="24"/>
        </w:rPr>
        <w:t>em des</w:t>
      </w:r>
      <w:r w:rsidRPr="009B713A">
        <w:rPr>
          <w:rFonts w:asciiTheme="minorHAnsi" w:hAnsiTheme="minorHAnsi"/>
          <w:sz w:val="24"/>
          <w:szCs w:val="24"/>
        </w:rPr>
        <w:t>respeit</w:t>
      </w:r>
      <w:r>
        <w:rPr>
          <w:rFonts w:asciiTheme="minorHAnsi" w:hAnsiTheme="minorHAnsi"/>
          <w:sz w:val="24"/>
          <w:szCs w:val="24"/>
        </w:rPr>
        <w:t>o pelos</w:t>
      </w:r>
      <w:r w:rsidRPr="009B713A">
        <w:rPr>
          <w:rFonts w:asciiTheme="minorHAnsi" w:hAnsiTheme="minorHAnsi"/>
          <w:sz w:val="24"/>
          <w:szCs w:val="24"/>
        </w:rPr>
        <w:t xml:space="preserve"> preços e regras que constam da Tabela</w:t>
      </w:r>
      <w:r>
        <w:rPr>
          <w:rFonts w:asciiTheme="minorHAnsi" w:hAnsiTheme="minorHAnsi"/>
          <w:sz w:val="24"/>
          <w:szCs w:val="24"/>
        </w:rPr>
        <w:t xml:space="preserve"> de Preços, exceto, em casos devidamente identificados e autorizados pela ADSE, quando forem prestados atos que ultrapassam </w:t>
      </w:r>
      <w:r w:rsidRPr="00542A1C">
        <w:rPr>
          <w:rFonts w:asciiTheme="minorHAnsi" w:hAnsiTheme="minorHAnsi"/>
          <w:sz w:val="24"/>
          <w:szCs w:val="24"/>
        </w:rPr>
        <w:t>os limites anuais</w:t>
      </w:r>
      <w:r>
        <w:rPr>
          <w:rFonts w:asciiTheme="minorHAnsi" w:hAnsiTheme="minorHAnsi"/>
          <w:sz w:val="24"/>
          <w:szCs w:val="24"/>
        </w:rPr>
        <w:t xml:space="preserve"> estabelecidos para cada beneficiário na Tabela de Preços</w:t>
      </w:r>
      <w:r w:rsidRPr="009B713A">
        <w:rPr>
          <w:rFonts w:asciiTheme="minorHAnsi" w:hAnsiTheme="minorHAnsi"/>
          <w:sz w:val="24"/>
          <w:szCs w:val="24"/>
        </w:rPr>
        <w:t xml:space="preserve">. </w:t>
      </w:r>
    </w:p>
    <w:p w14:paraId="4EE2506B" w14:textId="77777777" w:rsidR="00C06173" w:rsidRDefault="00C06173" w:rsidP="00C06173">
      <w:pPr>
        <w:tabs>
          <w:tab w:val="left" w:pos="405"/>
        </w:tabs>
        <w:spacing w:before="82" w:line="360" w:lineRule="auto"/>
        <w:ind w:left="709" w:right="122"/>
        <w:rPr>
          <w:rFonts w:asciiTheme="minorHAnsi" w:hAnsiTheme="minorHAnsi"/>
          <w:sz w:val="24"/>
          <w:szCs w:val="24"/>
        </w:rPr>
      </w:pPr>
    </w:p>
    <w:p w14:paraId="5B340B0F" w14:textId="7F59F0B1" w:rsidR="00C06173" w:rsidRDefault="00C06173" w:rsidP="00C06173">
      <w:pPr>
        <w:tabs>
          <w:tab w:val="left" w:pos="405"/>
        </w:tabs>
        <w:spacing w:before="82" w:line="360" w:lineRule="auto"/>
        <w:ind w:left="709" w:right="122"/>
        <w:rPr>
          <w:rFonts w:asciiTheme="minorHAnsi" w:hAnsiTheme="minorHAnsi"/>
          <w:sz w:val="24"/>
          <w:szCs w:val="24"/>
        </w:rPr>
      </w:pPr>
    </w:p>
    <w:p w14:paraId="3873BA53" w14:textId="77777777" w:rsidR="00E043B6" w:rsidRDefault="00E043B6" w:rsidP="00C06173">
      <w:pPr>
        <w:tabs>
          <w:tab w:val="left" w:pos="405"/>
        </w:tabs>
        <w:spacing w:before="82" w:line="360" w:lineRule="auto"/>
        <w:ind w:left="709" w:right="122"/>
        <w:rPr>
          <w:rFonts w:asciiTheme="minorHAnsi" w:hAnsiTheme="minorHAnsi"/>
          <w:sz w:val="24"/>
          <w:szCs w:val="24"/>
        </w:rPr>
      </w:pPr>
    </w:p>
    <w:p w14:paraId="769937C1" w14:textId="77777777" w:rsidR="00C06173" w:rsidRDefault="00C06173" w:rsidP="00C06173">
      <w:pPr>
        <w:spacing w:before="81" w:line="360" w:lineRule="auto"/>
        <w:ind w:left="709" w:right="39"/>
        <w:jc w:val="center"/>
        <w:rPr>
          <w:rFonts w:asciiTheme="minorHAnsi" w:hAnsiTheme="minorHAnsi"/>
          <w:sz w:val="24"/>
          <w:szCs w:val="24"/>
        </w:rPr>
      </w:pPr>
      <w:r w:rsidRPr="00CC6E6D">
        <w:rPr>
          <w:rFonts w:asciiTheme="minorHAnsi" w:hAnsiTheme="minorHAnsi"/>
          <w:sz w:val="24"/>
          <w:szCs w:val="24"/>
        </w:rPr>
        <w:t xml:space="preserve">Cláusula </w:t>
      </w:r>
      <w:r>
        <w:rPr>
          <w:rFonts w:asciiTheme="minorHAnsi" w:hAnsiTheme="minorHAnsi"/>
          <w:sz w:val="24"/>
          <w:szCs w:val="24"/>
        </w:rPr>
        <w:t>8</w:t>
      </w:r>
      <w:r w:rsidRPr="00CC6E6D">
        <w:rPr>
          <w:rFonts w:asciiTheme="minorHAnsi" w:hAnsiTheme="minorHAnsi"/>
          <w:sz w:val="24"/>
          <w:szCs w:val="24"/>
        </w:rPr>
        <w:t>.ª</w:t>
      </w:r>
    </w:p>
    <w:p w14:paraId="6EFCEA3C" w14:textId="77777777" w:rsidR="00C06173" w:rsidRPr="002F51E5" w:rsidRDefault="00C06173" w:rsidP="00C06173">
      <w:pPr>
        <w:spacing w:before="81" w:line="360" w:lineRule="auto"/>
        <w:ind w:left="709" w:right="39"/>
        <w:jc w:val="center"/>
        <w:rPr>
          <w:rFonts w:asciiTheme="minorHAnsi" w:hAnsiTheme="minorHAnsi"/>
          <w:b/>
          <w:sz w:val="24"/>
          <w:szCs w:val="24"/>
        </w:rPr>
      </w:pPr>
      <w:r w:rsidRPr="002F51E5">
        <w:rPr>
          <w:rFonts w:asciiTheme="minorHAnsi" w:hAnsiTheme="minorHAnsi"/>
          <w:b/>
          <w:sz w:val="24"/>
          <w:szCs w:val="24"/>
        </w:rPr>
        <w:t>Obrigações específicas d</w:t>
      </w:r>
      <w:r>
        <w:rPr>
          <w:rFonts w:asciiTheme="minorHAnsi" w:hAnsiTheme="minorHAnsi"/>
          <w:b/>
          <w:sz w:val="24"/>
          <w:szCs w:val="24"/>
        </w:rPr>
        <w:t>o</w:t>
      </w:r>
      <w:r w:rsidRPr="002F51E5">
        <w:rPr>
          <w:rFonts w:asciiTheme="minorHAnsi" w:hAnsiTheme="minorHAnsi"/>
          <w:b/>
          <w:sz w:val="24"/>
          <w:szCs w:val="24"/>
        </w:rPr>
        <w:t xml:space="preserve"> Segund</w:t>
      </w:r>
      <w:r>
        <w:rPr>
          <w:rFonts w:asciiTheme="minorHAnsi" w:hAnsiTheme="minorHAnsi"/>
          <w:b/>
          <w:sz w:val="24"/>
          <w:szCs w:val="24"/>
        </w:rPr>
        <w:t>o</w:t>
      </w:r>
      <w:r w:rsidRPr="002F51E5">
        <w:rPr>
          <w:rFonts w:asciiTheme="minorHAnsi" w:hAnsiTheme="minorHAnsi"/>
          <w:b/>
          <w:sz w:val="24"/>
          <w:szCs w:val="24"/>
        </w:rPr>
        <w:t xml:space="preserve"> Outorgante</w:t>
      </w:r>
    </w:p>
    <w:p w14:paraId="77B2FB33" w14:textId="77777777" w:rsidR="00C06173" w:rsidRPr="00CC6E6D" w:rsidRDefault="00C06173" w:rsidP="00304C95">
      <w:pPr>
        <w:numPr>
          <w:ilvl w:val="0"/>
          <w:numId w:val="3"/>
        </w:numPr>
        <w:spacing w:before="81" w:line="360" w:lineRule="auto"/>
        <w:ind w:right="122"/>
        <w:jc w:val="both"/>
        <w:rPr>
          <w:rFonts w:asciiTheme="minorHAnsi" w:hAnsiTheme="minorHAnsi"/>
          <w:sz w:val="24"/>
          <w:szCs w:val="24"/>
        </w:rPr>
      </w:pPr>
      <w:r w:rsidRPr="00CC6E6D">
        <w:rPr>
          <w:rFonts w:asciiTheme="minorHAnsi" w:hAnsiTheme="minorHAnsi"/>
          <w:sz w:val="24"/>
          <w:szCs w:val="24"/>
        </w:rPr>
        <w:t xml:space="preserve">Sem prejuízo de outras obrigações previstas na legislação aplicável </w:t>
      </w:r>
      <w:r>
        <w:rPr>
          <w:rFonts w:asciiTheme="minorHAnsi" w:hAnsiTheme="minorHAnsi"/>
          <w:sz w:val="24"/>
          <w:szCs w:val="24"/>
        </w:rPr>
        <w:t>ou na presente Convenção, o Segundo</w:t>
      </w:r>
      <w:r w:rsidRPr="00CC6E6D">
        <w:rPr>
          <w:rFonts w:asciiTheme="minorHAnsi" w:hAnsiTheme="minorHAnsi"/>
          <w:sz w:val="24"/>
          <w:szCs w:val="24"/>
        </w:rPr>
        <w:t xml:space="preserve"> Outorgante </w:t>
      </w:r>
      <w:r>
        <w:rPr>
          <w:rFonts w:asciiTheme="minorHAnsi" w:hAnsiTheme="minorHAnsi"/>
          <w:sz w:val="24"/>
          <w:szCs w:val="24"/>
        </w:rPr>
        <w:t xml:space="preserve">encontra-se ainda sujeito às </w:t>
      </w:r>
      <w:r w:rsidRPr="00CC6E6D">
        <w:rPr>
          <w:rFonts w:asciiTheme="minorHAnsi" w:hAnsiTheme="minorHAnsi"/>
          <w:sz w:val="24"/>
          <w:szCs w:val="24"/>
        </w:rPr>
        <w:t>seguintes obrigações</w:t>
      </w:r>
      <w:r w:rsidRPr="00CC6E6D">
        <w:rPr>
          <w:rFonts w:asciiTheme="minorHAnsi" w:hAnsiTheme="minorHAnsi"/>
          <w:spacing w:val="-7"/>
          <w:sz w:val="24"/>
          <w:szCs w:val="24"/>
        </w:rPr>
        <w:t>:</w:t>
      </w:r>
    </w:p>
    <w:p w14:paraId="285BDA07" w14:textId="77777777" w:rsidR="00C06173" w:rsidRPr="00645AD9" w:rsidRDefault="00C06173" w:rsidP="00304C95">
      <w:pPr>
        <w:numPr>
          <w:ilvl w:val="0"/>
          <w:numId w:val="30"/>
        </w:numPr>
        <w:tabs>
          <w:tab w:val="left" w:pos="438"/>
        </w:tabs>
        <w:spacing w:before="6" w:line="360" w:lineRule="auto"/>
        <w:ind w:left="1418" w:right="39" w:hanging="284"/>
        <w:jc w:val="both"/>
        <w:rPr>
          <w:rFonts w:asciiTheme="minorHAnsi" w:hAnsiTheme="minorHAnsi"/>
          <w:sz w:val="24"/>
          <w:szCs w:val="24"/>
        </w:rPr>
      </w:pPr>
      <w:r w:rsidRPr="00645AD9">
        <w:rPr>
          <w:rFonts w:asciiTheme="minorHAnsi" w:hAnsiTheme="minorHAnsi"/>
          <w:sz w:val="24"/>
          <w:szCs w:val="24"/>
        </w:rPr>
        <w:t>Prestar cuidados de saúde de qualidade e com segurança, em tempo útil, nas melhores condições de atendimento, não discriminando os beneficiários do Primeiro Outorgante face aos restantes utentes;</w:t>
      </w:r>
    </w:p>
    <w:p w14:paraId="66C7F3D1" w14:textId="77777777" w:rsidR="00C06173" w:rsidRPr="00645AD9" w:rsidRDefault="00C06173" w:rsidP="00304C95">
      <w:pPr>
        <w:numPr>
          <w:ilvl w:val="0"/>
          <w:numId w:val="30"/>
        </w:numPr>
        <w:tabs>
          <w:tab w:val="left" w:pos="438"/>
        </w:tabs>
        <w:spacing w:before="6" w:line="360" w:lineRule="auto"/>
        <w:ind w:left="1418" w:right="39" w:hanging="284"/>
        <w:jc w:val="both"/>
        <w:rPr>
          <w:rFonts w:asciiTheme="minorHAnsi" w:hAnsiTheme="minorHAnsi"/>
          <w:sz w:val="24"/>
          <w:szCs w:val="24"/>
        </w:rPr>
      </w:pPr>
      <w:r w:rsidRPr="00645AD9">
        <w:rPr>
          <w:rFonts w:asciiTheme="minorHAnsi" w:hAnsiTheme="minorHAnsi"/>
          <w:sz w:val="24"/>
          <w:szCs w:val="24"/>
        </w:rPr>
        <w:t>Executar, integral e pontualmente, as prestações contratuais em cumprimento do convencionado;</w:t>
      </w:r>
    </w:p>
    <w:p w14:paraId="1FE17863" w14:textId="77777777" w:rsidR="00C06173" w:rsidRPr="00645AD9" w:rsidRDefault="00C06173" w:rsidP="00304C95">
      <w:pPr>
        <w:numPr>
          <w:ilvl w:val="0"/>
          <w:numId w:val="30"/>
        </w:numPr>
        <w:tabs>
          <w:tab w:val="left" w:pos="438"/>
        </w:tabs>
        <w:spacing w:before="6" w:line="360" w:lineRule="auto"/>
        <w:ind w:left="1418" w:right="39" w:hanging="284"/>
        <w:jc w:val="both"/>
        <w:rPr>
          <w:rFonts w:asciiTheme="minorHAnsi" w:hAnsiTheme="minorHAnsi"/>
          <w:sz w:val="24"/>
          <w:szCs w:val="24"/>
        </w:rPr>
      </w:pPr>
      <w:r w:rsidRPr="00645AD9">
        <w:rPr>
          <w:rFonts w:asciiTheme="minorHAnsi" w:hAnsiTheme="minorHAnsi"/>
          <w:sz w:val="24"/>
          <w:szCs w:val="24"/>
        </w:rPr>
        <w:t>Não ceder a favor de terceiros quaisquer direitos ou obrigações decorrentes da Convenção, sem prejuízo do disposto no número 6 da cláusula 3.ª.;</w:t>
      </w:r>
    </w:p>
    <w:p w14:paraId="27D4312D" w14:textId="77777777" w:rsidR="00C06173" w:rsidRPr="00645AD9" w:rsidRDefault="00C06173" w:rsidP="00304C95">
      <w:pPr>
        <w:numPr>
          <w:ilvl w:val="0"/>
          <w:numId w:val="30"/>
        </w:numPr>
        <w:tabs>
          <w:tab w:val="left" w:pos="438"/>
        </w:tabs>
        <w:spacing w:before="6" w:line="360" w:lineRule="auto"/>
        <w:ind w:left="1418" w:right="39" w:hanging="284"/>
        <w:jc w:val="both"/>
        <w:rPr>
          <w:rFonts w:asciiTheme="minorHAnsi" w:hAnsiTheme="minorHAnsi"/>
          <w:sz w:val="24"/>
          <w:szCs w:val="24"/>
        </w:rPr>
      </w:pPr>
      <w:r w:rsidRPr="00645AD9">
        <w:rPr>
          <w:rFonts w:asciiTheme="minorHAnsi" w:hAnsiTheme="minorHAnsi"/>
          <w:sz w:val="24"/>
          <w:szCs w:val="24"/>
        </w:rPr>
        <w:t>Disponibilizar, quando solicitado, os relatórios médicos e os dados de saúde dos beneficiários do Primeiro Outorgante em conexão com cuidados de saúde prestados, ou a prestar, obtendo para o efeito a prévia autorização do beneficiário, quando necessário;</w:t>
      </w:r>
    </w:p>
    <w:p w14:paraId="126F6291" w14:textId="77777777" w:rsidR="00C06173" w:rsidRPr="00645AD9" w:rsidRDefault="00C06173" w:rsidP="00304C95">
      <w:pPr>
        <w:numPr>
          <w:ilvl w:val="0"/>
          <w:numId w:val="30"/>
        </w:numPr>
        <w:tabs>
          <w:tab w:val="left" w:pos="438"/>
        </w:tabs>
        <w:spacing w:before="6" w:line="360" w:lineRule="auto"/>
        <w:ind w:left="1418" w:right="39" w:hanging="284"/>
        <w:jc w:val="both"/>
        <w:rPr>
          <w:rFonts w:asciiTheme="minorHAnsi" w:hAnsiTheme="minorHAnsi"/>
          <w:sz w:val="24"/>
          <w:szCs w:val="24"/>
        </w:rPr>
      </w:pPr>
      <w:r w:rsidRPr="00645AD9">
        <w:rPr>
          <w:rFonts w:asciiTheme="minorHAnsi" w:hAnsiTheme="minorHAnsi"/>
          <w:sz w:val="24"/>
          <w:szCs w:val="24"/>
        </w:rPr>
        <w:t>Prestar a informação solicitada no âmbito de ações de fiscalização, bem como os esclarecimentos necessários, facultando o acesso a todos os registos e documentação comprovativa da prestação de cuidados, nas vertentes física e clínica, financeira e níveis de serviço observados;</w:t>
      </w:r>
    </w:p>
    <w:p w14:paraId="562518A2" w14:textId="77777777" w:rsidR="00C06173" w:rsidRPr="00645AD9" w:rsidRDefault="00C06173" w:rsidP="00304C95">
      <w:pPr>
        <w:numPr>
          <w:ilvl w:val="0"/>
          <w:numId w:val="30"/>
        </w:numPr>
        <w:tabs>
          <w:tab w:val="left" w:pos="438"/>
        </w:tabs>
        <w:spacing w:before="6" w:line="360" w:lineRule="auto"/>
        <w:ind w:left="1418" w:right="39" w:hanging="284"/>
        <w:jc w:val="both"/>
        <w:rPr>
          <w:rFonts w:asciiTheme="minorHAnsi" w:hAnsiTheme="minorHAnsi"/>
          <w:sz w:val="24"/>
          <w:szCs w:val="24"/>
        </w:rPr>
      </w:pPr>
      <w:r w:rsidRPr="00645AD9">
        <w:rPr>
          <w:rFonts w:asciiTheme="minorHAnsi" w:hAnsiTheme="minorHAnsi"/>
          <w:sz w:val="24"/>
          <w:szCs w:val="24"/>
        </w:rPr>
        <w:t>Divulgar junto dos beneficiários a informação que para o efeito lhe for enviada pelo Primeiro Outorgante;</w:t>
      </w:r>
    </w:p>
    <w:p w14:paraId="682EF563" w14:textId="77777777" w:rsidR="00C06173" w:rsidRPr="00645AD9" w:rsidRDefault="00C06173" w:rsidP="00304C95">
      <w:pPr>
        <w:numPr>
          <w:ilvl w:val="0"/>
          <w:numId w:val="30"/>
        </w:numPr>
        <w:tabs>
          <w:tab w:val="left" w:pos="438"/>
        </w:tabs>
        <w:spacing w:before="6" w:line="360" w:lineRule="auto"/>
        <w:ind w:left="1418" w:right="39" w:hanging="284"/>
        <w:jc w:val="both"/>
        <w:rPr>
          <w:rFonts w:asciiTheme="minorHAnsi" w:hAnsiTheme="minorHAnsi"/>
          <w:sz w:val="24"/>
          <w:szCs w:val="24"/>
        </w:rPr>
      </w:pPr>
      <w:r w:rsidRPr="00645AD9">
        <w:rPr>
          <w:rFonts w:asciiTheme="minorHAnsi" w:hAnsiTheme="minorHAnsi"/>
          <w:sz w:val="24"/>
          <w:szCs w:val="24"/>
        </w:rPr>
        <w:t>Respeitar os protocolos, requisitos e especificações técnicas para recolha, tratamento e transmissão de informação definidas contratualmente;</w:t>
      </w:r>
    </w:p>
    <w:p w14:paraId="6C88BE70" w14:textId="77777777" w:rsidR="00C06173" w:rsidRPr="00645AD9" w:rsidRDefault="00C06173" w:rsidP="00304C95">
      <w:pPr>
        <w:numPr>
          <w:ilvl w:val="0"/>
          <w:numId w:val="30"/>
        </w:numPr>
        <w:tabs>
          <w:tab w:val="left" w:pos="438"/>
        </w:tabs>
        <w:spacing w:before="6" w:line="360" w:lineRule="auto"/>
        <w:ind w:left="1418" w:right="39" w:hanging="284"/>
        <w:jc w:val="both"/>
        <w:rPr>
          <w:rFonts w:asciiTheme="minorHAnsi" w:hAnsiTheme="minorHAnsi"/>
          <w:sz w:val="24"/>
          <w:szCs w:val="24"/>
        </w:rPr>
      </w:pPr>
      <w:r w:rsidRPr="00645AD9">
        <w:rPr>
          <w:rFonts w:asciiTheme="minorHAnsi" w:hAnsiTheme="minorHAnsi"/>
          <w:sz w:val="24"/>
          <w:szCs w:val="24"/>
        </w:rPr>
        <w:t>Garantir o cumprimento das disposições legais em matéria de proteção de dados pessoais;</w:t>
      </w:r>
    </w:p>
    <w:p w14:paraId="54FEC8F8" w14:textId="77777777" w:rsidR="00C06173" w:rsidRPr="00645AD9" w:rsidRDefault="00C06173" w:rsidP="00304C95">
      <w:pPr>
        <w:numPr>
          <w:ilvl w:val="0"/>
          <w:numId w:val="30"/>
        </w:numPr>
        <w:tabs>
          <w:tab w:val="left" w:pos="438"/>
        </w:tabs>
        <w:spacing w:before="6" w:line="360" w:lineRule="auto"/>
        <w:ind w:left="1418" w:right="39" w:hanging="284"/>
        <w:jc w:val="both"/>
        <w:rPr>
          <w:rFonts w:asciiTheme="minorHAnsi" w:hAnsiTheme="minorHAnsi"/>
          <w:sz w:val="24"/>
          <w:szCs w:val="24"/>
        </w:rPr>
      </w:pPr>
      <w:r w:rsidRPr="00645AD9">
        <w:rPr>
          <w:rFonts w:asciiTheme="minorHAnsi" w:hAnsiTheme="minorHAnsi"/>
          <w:sz w:val="24"/>
          <w:szCs w:val="24"/>
        </w:rPr>
        <w:t>Garantir o cumprimento das disposições legais vertidas no Decreto-Lei n.º 127/2014, de 22 de agosto e na Portaria n.º 287/2012, de 20 de setembro, alterada pela Portaria n.º 136-B/2014, de 3 de Julho, e ainda de quaisquer normativos que revoguem ou modifiquem, total ou parcialmente, qualquer um dos referidos diplomas.</w:t>
      </w:r>
    </w:p>
    <w:p w14:paraId="4D70BCB7" w14:textId="77777777" w:rsidR="00C06173" w:rsidRPr="00645AD9" w:rsidRDefault="00C06173" w:rsidP="00304C95">
      <w:pPr>
        <w:numPr>
          <w:ilvl w:val="0"/>
          <w:numId w:val="30"/>
        </w:numPr>
        <w:tabs>
          <w:tab w:val="left" w:pos="438"/>
        </w:tabs>
        <w:spacing w:before="6" w:line="360" w:lineRule="auto"/>
        <w:ind w:left="1418" w:right="39" w:hanging="284"/>
        <w:jc w:val="both"/>
        <w:rPr>
          <w:rFonts w:asciiTheme="minorHAnsi" w:hAnsiTheme="minorHAnsi"/>
          <w:sz w:val="24"/>
          <w:szCs w:val="24"/>
        </w:rPr>
      </w:pPr>
      <w:r w:rsidRPr="00645AD9">
        <w:rPr>
          <w:rFonts w:asciiTheme="minorHAnsi" w:hAnsiTheme="minorHAnsi"/>
          <w:sz w:val="24"/>
          <w:szCs w:val="24"/>
        </w:rPr>
        <w:t>Não interromper a prestação de cuidados de saúde aos beneficiários do Primeiro Outorgante durante o período de vigência da convenção.</w:t>
      </w:r>
    </w:p>
    <w:p w14:paraId="7904A486" w14:textId="77777777" w:rsidR="00C06173" w:rsidRDefault="00C06173" w:rsidP="00304C95">
      <w:pPr>
        <w:numPr>
          <w:ilvl w:val="0"/>
          <w:numId w:val="3"/>
        </w:numPr>
        <w:spacing w:before="81" w:line="360" w:lineRule="auto"/>
        <w:ind w:right="122"/>
        <w:jc w:val="both"/>
        <w:rPr>
          <w:rFonts w:asciiTheme="minorHAnsi" w:hAnsiTheme="minorHAnsi"/>
          <w:sz w:val="24"/>
          <w:szCs w:val="24"/>
        </w:rPr>
      </w:pPr>
      <w:r w:rsidRPr="00414F87">
        <w:rPr>
          <w:rFonts w:asciiTheme="minorHAnsi" w:hAnsiTheme="minorHAnsi"/>
          <w:sz w:val="24"/>
          <w:szCs w:val="24"/>
        </w:rPr>
        <w:t>Sempre que, nos termos da Tabela</w:t>
      </w:r>
      <w:r>
        <w:rPr>
          <w:rFonts w:asciiTheme="minorHAnsi" w:hAnsiTheme="minorHAnsi"/>
          <w:sz w:val="24"/>
          <w:szCs w:val="24"/>
        </w:rPr>
        <w:t xml:space="preserve"> de Preços</w:t>
      </w:r>
      <w:r w:rsidRPr="00414F87">
        <w:rPr>
          <w:rFonts w:asciiTheme="minorHAnsi" w:hAnsiTheme="minorHAnsi"/>
          <w:sz w:val="24"/>
          <w:szCs w:val="24"/>
        </w:rPr>
        <w:t xml:space="preserve">, </w:t>
      </w:r>
      <w:r>
        <w:rPr>
          <w:rFonts w:asciiTheme="minorHAnsi" w:hAnsiTheme="minorHAnsi"/>
          <w:sz w:val="24"/>
          <w:szCs w:val="24"/>
        </w:rPr>
        <w:t xml:space="preserve">impendam sobre </w:t>
      </w:r>
      <w:r w:rsidRPr="00414F87">
        <w:rPr>
          <w:rFonts w:asciiTheme="minorHAnsi" w:hAnsiTheme="minorHAnsi"/>
          <w:sz w:val="24"/>
          <w:szCs w:val="24"/>
        </w:rPr>
        <w:t>o</w:t>
      </w:r>
      <w:r>
        <w:rPr>
          <w:rFonts w:asciiTheme="minorHAnsi" w:hAnsiTheme="minorHAnsi"/>
          <w:sz w:val="24"/>
          <w:szCs w:val="24"/>
        </w:rPr>
        <w:t>s</w:t>
      </w:r>
      <w:r w:rsidRPr="00414F87">
        <w:rPr>
          <w:rFonts w:asciiTheme="minorHAnsi" w:hAnsiTheme="minorHAnsi"/>
          <w:sz w:val="24"/>
          <w:szCs w:val="24"/>
        </w:rPr>
        <w:t xml:space="preserve"> beneficiário</w:t>
      </w:r>
      <w:r>
        <w:rPr>
          <w:rFonts w:asciiTheme="minorHAnsi" w:hAnsiTheme="minorHAnsi"/>
          <w:sz w:val="24"/>
          <w:szCs w:val="24"/>
        </w:rPr>
        <w:t>s do Primeiro Outorgante encargos relacionados com as prestações de saúde a realizar pelo Segundo Outorgante</w:t>
      </w:r>
      <w:r w:rsidRPr="00414F87">
        <w:rPr>
          <w:rFonts w:asciiTheme="minorHAnsi" w:hAnsiTheme="minorHAnsi"/>
          <w:sz w:val="24"/>
          <w:szCs w:val="24"/>
        </w:rPr>
        <w:t xml:space="preserve">, </w:t>
      </w:r>
      <w:r>
        <w:rPr>
          <w:rFonts w:asciiTheme="minorHAnsi" w:hAnsiTheme="minorHAnsi"/>
          <w:sz w:val="24"/>
          <w:szCs w:val="24"/>
        </w:rPr>
        <w:t xml:space="preserve">deve o pagamento de tais encargos </w:t>
      </w:r>
      <w:r w:rsidRPr="00414F87">
        <w:rPr>
          <w:rFonts w:asciiTheme="minorHAnsi" w:hAnsiTheme="minorHAnsi"/>
          <w:sz w:val="24"/>
          <w:szCs w:val="24"/>
        </w:rPr>
        <w:t>ser</w:t>
      </w:r>
      <w:r>
        <w:rPr>
          <w:rFonts w:asciiTheme="minorHAnsi" w:hAnsiTheme="minorHAnsi"/>
          <w:sz w:val="24"/>
          <w:szCs w:val="24"/>
        </w:rPr>
        <w:t xml:space="preserve"> diretamente</w:t>
      </w:r>
      <w:r w:rsidRPr="00414F87">
        <w:rPr>
          <w:rFonts w:asciiTheme="minorHAnsi" w:hAnsiTheme="minorHAnsi"/>
          <w:sz w:val="24"/>
          <w:szCs w:val="24"/>
        </w:rPr>
        <w:t xml:space="preserve"> </w:t>
      </w:r>
      <w:r>
        <w:rPr>
          <w:rFonts w:asciiTheme="minorHAnsi" w:hAnsiTheme="minorHAnsi"/>
          <w:sz w:val="24"/>
          <w:szCs w:val="24"/>
        </w:rPr>
        <w:t>realizado perante o S</w:t>
      </w:r>
      <w:r w:rsidRPr="00414F87">
        <w:rPr>
          <w:rFonts w:asciiTheme="minorHAnsi" w:hAnsiTheme="minorHAnsi"/>
          <w:sz w:val="24"/>
          <w:szCs w:val="24"/>
        </w:rPr>
        <w:t>egund</w:t>
      </w:r>
      <w:r>
        <w:rPr>
          <w:rFonts w:asciiTheme="minorHAnsi" w:hAnsiTheme="minorHAnsi"/>
          <w:sz w:val="24"/>
          <w:szCs w:val="24"/>
        </w:rPr>
        <w:t>o</w:t>
      </w:r>
      <w:r w:rsidRPr="00414F87">
        <w:rPr>
          <w:rFonts w:asciiTheme="minorHAnsi" w:hAnsiTheme="minorHAnsi"/>
          <w:sz w:val="24"/>
          <w:szCs w:val="24"/>
        </w:rPr>
        <w:t xml:space="preserve"> Outorgante</w:t>
      </w:r>
      <w:r>
        <w:rPr>
          <w:rFonts w:asciiTheme="minorHAnsi" w:hAnsiTheme="minorHAnsi"/>
          <w:sz w:val="24"/>
          <w:szCs w:val="24"/>
        </w:rPr>
        <w:t>.</w:t>
      </w:r>
    </w:p>
    <w:p w14:paraId="4228A609" w14:textId="77777777" w:rsidR="00C06173" w:rsidRPr="00414F87" w:rsidRDefault="00C06173" w:rsidP="00304C95">
      <w:pPr>
        <w:numPr>
          <w:ilvl w:val="0"/>
          <w:numId w:val="3"/>
        </w:numPr>
        <w:spacing w:before="81" w:line="360" w:lineRule="auto"/>
        <w:ind w:right="122"/>
        <w:jc w:val="both"/>
        <w:rPr>
          <w:rFonts w:asciiTheme="minorHAnsi" w:hAnsiTheme="minorHAnsi"/>
          <w:sz w:val="24"/>
          <w:szCs w:val="24"/>
        </w:rPr>
      </w:pPr>
      <w:r>
        <w:rPr>
          <w:rFonts w:asciiTheme="minorHAnsi" w:hAnsiTheme="minorHAnsi"/>
          <w:sz w:val="24"/>
          <w:szCs w:val="24"/>
        </w:rPr>
        <w:t xml:space="preserve">Nos casos previstos no número anterior, o Segundo Outorgante emitirá </w:t>
      </w:r>
      <w:r w:rsidRPr="00414F87">
        <w:rPr>
          <w:rFonts w:asciiTheme="minorHAnsi" w:hAnsiTheme="minorHAnsi"/>
          <w:sz w:val="24"/>
          <w:szCs w:val="24"/>
        </w:rPr>
        <w:t>o correspondente recibo</w:t>
      </w:r>
      <w:r>
        <w:rPr>
          <w:rFonts w:asciiTheme="minorHAnsi" w:hAnsiTheme="minorHAnsi"/>
          <w:sz w:val="24"/>
          <w:szCs w:val="24"/>
        </w:rPr>
        <w:t xml:space="preserve"> de quitação, ou documento legalmente equivalente, ao qual deverá ser aposta, de forma expressa e visível,</w:t>
      </w:r>
      <w:r w:rsidRPr="00414F87">
        <w:rPr>
          <w:rFonts w:asciiTheme="minorHAnsi" w:hAnsiTheme="minorHAnsi"/>
          <w:sz w:val="24"/>
          <w:szCs w:val="24"/>
        </w:rPr>
        <w:t xml:space="preserve"> </w:t>
      </w:r>
      <w:r>
        <w:rPr>
          <w:rFonts w:asciiTheme="minorHAnsi" w:hAnsiTheme="minorHAnsi"/>
          <w:sz w:val="24"/>
          <w:szCs w:val="24"/>
        </w:rPr>
        <w:t xml:space="preserve">a referência </w:t>
      </w:r>
      <w:r w:rsidRPr="00414F87">
        <w:rPr>
          <w:rFonts w:asciiTheme="minorHAnsi" w:hAnsiTheme="minorHAnsi"/>
          <w:sz w:val="24"/>
          <w:szCs w:val="24"/>
        </w:rPr>
        <w:t>“CONVENÇÃO COM A ADSE”.</w:t>
      </w:r>
    </w:p>
    <w:p w14:paraId="2C767CC4" w14:textId="77777777" w:rsidR="00C06173" w:rsidRPr="00414F87" w:rsidRDefault="00C06173" w:rsidP="00304C95">
      <w:pPr>
        <w:numPr>
          <w:ilvl w:val="0"/>
          <w:numId w:val="3"/>
        </w:numPr>
        <w:spacing w:before="81" w:line="360" w:lineRule="auto"/>
        <w:ind w:right="122"/>
        <w:jc w:val="both"/>
        <w:rPr>
          <w:rFonts w:asciiTheme="minorHAnsi" w:hAnsiTheme="minorHAnsi"/>
          <w:sz w:val="24"/>
          <w:szCs w:val="24"/>
        </w:rPr>
      </w:pPr>
      <w:r>
        <w:rPr>
          <w:rFonts w:asciiTheme="minorHAnsi" w:hAnsiTheme="minorHAnsi"/>
          <w:sz w:val="24"/>
          <w:szCs w:val="24"/>
        </w:rPr>
        <w:t>O Segundo</w:t>
      </w:r>
      <w:r w:rsidRPr="00414F87">
        <w:rPr>
          <w:rFonts w:asciiTheme="minorHAnsi" w:hAnsiTheme="minorHAnsi"/>
          <w:sz w:val="24"/>
          <w:szCs w:val="24"/>
        </w:rPr>
        <w:t xml:space="preserve"> Outorgante </w:t>
      </w:r>
      <w:r>
        <w:rPr>
          <w:rFonts w:asciiTheme="minorHAnsi" w:hAnsiTheme="minorHAnsi"/>
          <w:sz w:val="24"/>
          <w:szCs w:val="24"/>
        </w:rPr>
        <w:t xml:space="preserve">não pode </w:t>
      </w:r>
      <w:r w:rsidRPr="00414F87">
        <w:rPr>
          <w:rFonts w:asciiTheme="minorHAnsi" w:hAnsiTheme="minorHAnsi"/>
          <w:sz w:val="24"/>
          <w:szCs w:val="24"/>
        </w:rPr>
        <w:t>prescindir</w:t>
      </w:r>
      <w:r>
        <w:rPr>
          <w:rFonts w:asciiTheme="minorHAnsi" w:hAnsiTheme="minorHAnsi"/>
          <w:sz w:val="24"/>
          <w:szCs w:val="24"/>
        </w:rPr>
        <w:t xml:space="preserve"> do,</w:t>
      </w:r>
      <w:r w:rsidRPr="00414F87">
        <w:rPr>
          <w:rFonts w:asciiTheme="minorHAnsi" w:hAnsiTheme="minorHAnsi"/>
          <w:sz w:val="24"/>
          <w:szCs w:val="24"/>
        </w:rPr>
        <w:t xml:space="preserve"> ou recusar </w:t>
      </w:r>
      <w:r>
        <w:rPr>
          <w:rFonts w:asciiTheme="minorHAnsi" w:hAnsiTheme="minorHAnsi"/>
          <w:sz w:val="24"/>
          <w:szCs w:val="24"/>
        </w:rPr>
        <w:t xml:space="preserve">o, pagamento </w:t>
      </w:r>
      <w:r w:rsidRPr="00414F87">
        <w:rPr>
          <w:rFonts w:asciiTheme="minorHAnsi" w:hAnsiTheme="minorHAnsi"/>
          <w:sz w:val="24"/>
          <w:szCs w:val="24"/>
        </w:rPr>
        <w:t>dos encargos identificados na Tabela</w:t>
      </w:r>
      <w:r>
        <w:rPr>
          <w:rFonts w:asciiTheme="minorHAnsi" w:hAnsiTheme="minorHAnsi"/>
          <w:sz w:val="24"/>
          <w:szCs w:val="24"/>
        </w:rPr>
        <w:t xml:space="preserve"> de Preços</w:t>
      </w:r>
      <w:r w:rsidRPr="00414F87">
        <w:rPr>
          <w:rFonts w:asciiTheme="minorHAnsi" w:hAnsiTheme="minorHAnsi"/>
          <w:sz w:val="24"/>
          <w:szCs w:val="24"/>
        </w:rPr>
        <w:t xml:space="preserve"> como </w:t>
      </w:r>
      <w:r>
        <w:rPr>
          <w:rFonts w:asciiTheme="minorHAnsi" w:hAnsiTheme="minorHAnsi"/>
          <w:sz w:val="24"/>
          <w:szCs w:val="24"/>
        </w:rPr>
        <w:t>impendendo sobre o beneficiário do Primeiro Outorgante</w:t>
      </w:r>
      <w:r w:rsidRPr="00414F87">
        <w:rPr>
          <w:rFonts w:asciiTheme="minorHAnsi" w:hAnsiTheme="minorHAnsi"/>
          <w:sz w:val="24"/>
          <w:szCs w:val="24"/>
        </w:rPr>
        <w:t>.</w:t>
      </w:r>
    </w:p>
    <w:p w14:paraId="589D2858" w14:textId="77777777" w:rsidR="00C06173" w:rsidRPr="00414F87" w:rsidRDefault="00C06173" w:rsidP="00304C95">
      <w:pPr>
        <w:numPr>
          <w:ilvl w:val="0"/>
          <w:numId w:val="3"/>
        </w:numPr>
        <w:spacing w:before="81" w:line="360" w:lineRule="auto"/>
        <w:ind w:right="122"/>
        <w:jc w:val="both"/>
        <w:rPr>
          <w:rFonts w:asciiTheme="minorHAnsi" w:hAnsiTheme="minorHAnsi"/>
          <w:sz w:val="24"/>
          <w:szCs w:val="24"/>
        </w:rPr>
      </w:pPr>
      <w:r>
        <w:rPr>
          <w:rFonts w:asciiTheme="minorHAnsi" w:hAnsiTheme="minorHAnsi"/>
          <w:sz w:val="24"/>
          <w:szCs w:val="24"/>
        </w:rPr>
        <w:t xml:space="preserve">O Segundo </w:t>
      </w:r>
      <w:r w:rsidRPr="00414F87">
        <w:rPr>
          <w:rFonts w:asciiTheme="minorHAnsi" w:hAnsiTheme="minorHAnsi"/>
          <w:sz w:val="24"/>
          <w:szCs w:val="24"/>
        </w:rPr>
        <w:t xml:space="preserve">Outorgante não pode cobrar </w:t>
      </w:r>
      <w:r>
        <w:rPr>
          <w:rFonts w:asciiTheme="minorHAnsi" w:hAnsiTheme="minorHAnsi"/>
          <w:sz w:val="24"/>
          <w:szCs w:val="24"/>
        </w:rPr>
        <w:t>a</w:t>
      </w:r>
      <w:r w:rsidRPr="00414F87">
        <w:rPr>
          <w:rFonts w:asciiTheme="minorHAnsi" w:hAnsiTheme="minorHAnsi"/>
          <w:sz w:val="24"/>
          <w:szCs w:val="24"/>
        </w:rPr>
        <w:t>o beneficiário</w:t>
      </w:r>
      <w:r>
        <w:rPr>
          <w:rFonts w:asciiTheme="minorHAnsi" w:hAnsiTheme="minorHAnsi"/>
          <w:sz w:val="24"/>
          <w:szCs w:val="24"/>
        </w:rPr>
        <w:t xml:space="preserve"> do Primeiro Outorgante</w:t>
      </w:r>
      <w:r w:rsidRPr="00414F87">
        <w:rPr>
          <w:rFonts w:asciiTheme="minorHAnsi" w:hAnsiTheme="minorHAnsi"/>
          <w:sz w:val="24"/>
          <w:szCs w:val="24"/>
        </w:rPr>
        <w:t xml:space="preserve"> qualquer quantia para além da prevista no n.º </w:t>
      </w:r>
      <w:r>
        <w:rPr>
          <w:rFonts w:asciiTheme="minorHAnsi" w:hAnsiTheme="minorHAnsi"/>
          <w:sz w:val="24"/>
          <w:szCs w:val="24"/>
        </w:rPr>
        <w:t xml:space="preserve">2 da presente cláusula, relativamente aos atos que constam do </w:t>
      </w:r>
      <w:r>
        <w:rPr>
          <w:rFonts w:asciiTheme="minorHAnsi" w:hAnsiTheme="minorHAnsi" w:cstheme="minorHAnsi"/>
          <w:sz w:val="24"/>
          <w:szCs w:val="24"/>
        </w:rPr>
        <w:t>Anexo I.</w:t>
      </w:r>
    </w:p>
    <w:p w14:paraId="20219A34" w14:textId="77777777" w:rsidR="00C06173" w:rsidRDefault="00C06173" w:rsidP="00304C95">
      <w:pPr>
        <w:numPr>
          <w:ilvl w:val="0"/>
          <w:numId w:val="3"/>
        </w:numPr>
        <w:spacing w:before="81" w:line="360" w:lineRule="auto"/>
        <w:ind w:right="122"/>
        <w:jc w:val="both"/>
        <w:rPr>
          <w:rFonts w:asciiTheme="minorHAnsi" w:hAnsiTheme="minorHAnsi"/>
          <w:sz w:val="24"/>
          <w:szCs w:val="24"/>
        </w:rPr>
      </w:pPr>
      <w:r>
        <w:rPr>
          <w:rFonts w:asciiTheme="minorHAnsi" w:hAnsiTheme="minorHAnsi"/>
          <w:sz w:val="24"/>
          <w:szCs w:val="24"/>
        </w:rPr>
        <w:t xml:space="preserve">O Segundo </w:t>
      </w:r>
      <w:r w:rsidRPr="00414F87">
        <w:rPr>
          <w:rFonts w:asciiTheme="minorHAnsi" w:hAnsiTheme="minorHAnsi"/>
          <w:sz w:val="24"/>
          <w:szCs w:val="24"/>
        </w:rPr>
        <w:t>Outorgante</w:t>
      </w:r>
      <w:r w:rsidRPr="00203287">
        <w:rPr>
          <w:rFonts w:asciiTheme="minorHAnsi" w:hAnsiTheme="minorHAnsi"/>
          <w:sz w:val="24"/>
          <w:szCs w:val="24"/>
        </w:rPr>
        <w:t xml:space="preserve"> </w:t>
      </w:r>
      <w:r>
        <w:rPr>
          <w:rFonts w:asciiTheme="minorHAnsi" w:hAnsiTheme="minorHAnsi"/>
          <w:sz w:val="24"/>
          <w:szCs w:val="24"/>
        </w:rPr>
        <w:t>submete, obrigatoriamente,</w:t>
      </w:r>
      <w:r w:rsidRPr="00203287">
        <w:rPr>
          <w:rFonts w:asciiTheme="minorHAnsi" w:hAnsiTheme="minorHAnsi"/>
          <w:sz w:val="24"/>
          <w:szCs w:val="24"/>
        </w:rPr>
        <w:t xml:space="preserve"> </w:t>
      </w:r>
      <w:r>
        <w:rPr>
          <w:rFonts w:asciiTheme="minorHAnsi" w:hAnsiTheme="minorHAnsi"/>
          <w:sz w:val="24"/>
          <w:szCs w:val="24"/>
        </w:rPr>
        <w:t xml:space="preserve">informação sobre os atos praticados ao abrigo da presente Convenção, através das plataformas </w:t>
      </w:r>
      <w:r w:rsidRPr="006235CB">
        <w:rPr>
          <w:rFonts w:asciiTheme="minorHAnsi" w:hAnsiTheme="minorHAnsi"/>
          <w:i/>
          <w:sz w:val="24"/>
          <w:szCs w:val="24"/>
        </w:rPr>
        <w:t>online</w:t>
      </w:r>
      <w:r>
        <w:rPr>
          <w:rFonts w:asciiTheme="minorHAnsi" w:hAnsiTheme="minorHAnsi"/>
          <w:sz w:val="24"/>
          <w:szCs w:val="24"/>
        </w:rPr>
        <w:t xml:space="preserve"> disponibilizadas pelo Primeiro Outorgante,</w:t>
      </w:r>
      <w:r w:rsidRPr="00203287">
        <w:rPr>
          <w:rFonts w:asciiTheme="minorHAnsi" w:hAnsiTheme="minorHAnsi"/>
          <w:sz w:val="24"/>
          <w:szCs w:val="24"/>
        </w:rPr>
        <w:t xml:space="preserve"> no prazo máximo de sete </w:t>
      </w:r>
      <w:r>
        <w:rPr>
          <w:rFonts w:asciiTheme="minorHAnsi" w:hAnsiTheme="minorHAnsi"/>
          <w:sz w:val="24"/>
          <w:szCs w:val="24"/>
        </w:rPr>
        <w:t>dias corridos</w:t>
      </w:r>
      <w:r w:rsidRPr="00203287">
        <w:rPr>
          <w:rFonts w:asciiTheme="minorHAnsi" w:hAnsiTheme="minorHAnsi"/>
          <w:sz w:val="24"/>
          <w:szCs w:val="24"/>
        </w:rPr>
        <w:t xml:space="preserve"> após a data de prestação do ato</w:t>
      </w:r>
      <w:r>
        <w:rPr>
          <w:rFonts w:asciiTheme="minorHAnsi" w:hAnsiTheme="minorHAnsi"/>
          <w:sz w:val="24"/>
          <w:szCs w:val="24"/>
        </w:rPr>
        <w:t xml:space="preserve"> ou a data da alta do internamento.</w:t>
      </w:r>
    </w:p>
    <w:p w14:paraId="44257563" w14:textId="77777777" w:rsidR="00C06173" w:rsidRPr="00701DEC" w:rsidRDefault="00C06173" w:rsidP="00304C95">
      <w:pPr>
        <w:numPr>
          <w:ilvl w:val="0"/>
          <w:numId w:val="3"/>
        </w:numPr>
        <w:spacing w:before="81" w:line="360" w:lineRule="auto"/>
        <w:ind w:right="122"/>
        <w:jc w:val="both"/>
        <w:rPr>
          <w:rFonts w:asciiTheme="minorHAnsi" w:hAnsiTheme="minorHAnsi"/>
          <w:sz w:val="24"/>
          <w:szCs w:val="24"/>
        </w:rPr>
      </w:pPr>
      <w:r>
        <w:rPr>
          <w:rFonts w:asciiTheme="minorHAnsi" w:hAnsiTheme="minorHAnsi"/>
          <w:sz w:val="24"/>
          <w:szCs w:val="24"/>
        </w:rPr>
        <w:t xml:space="preserve">O Segundo </w:t>
      </w:r>
      <w:r w:rsidRPr="003B26D0">
        <w:rPr>
          <w:rFonts w:asciiTheme="minorHAnsi" w:hAnsiTheme="minorHAnsi"/>
          <w:sz w:val="24"/>
          <w:szCs w:val="24"/>
        </w:rPr>
        <w:t xml:space="preserve">Outorgante deve conservar, por um período mínimo de dez anos, todos os documentos e informações, incluindo os dados e elementos clínicos, relativos aos cuidados de saúde prestados a coberto da </w:t>
      </w:r>
      <w:r>
        <w:rPr>
          <w:rFonts w:asciiTheme="minorHAnsi" w:hAnsiTheme="minorHAnsi"/>
          <w:sz w:val="24"/>
          <w:szCs w:val="24"/>
        </w:rPr>
        <w:t xml:space="preserve">presente </w:t>
      </w:r>
      <w:r w:rsidRPr="003B26D0">
        <w:rPr>
          <w:rFonts w:asciiTheme="minorHAnsi" w:hAnsiTheme="minorHAnsi"/>
          <w:sz w:val="24"/>
          <w:szCs w:val="24"/>
        </w:rPr>
        <w:t>Convenção</w:t>
      </w:r>
      <w:r w:rsidRPr="00222491">
        <w:rPr>
          <w:rFonts w:asciiTheme="minorHAnsi" w:hAnsiTheme="minorHAnsi"/>
          <w:sz w:val="24"/>
          <w:szCs w:val="24"/>
        </w:rPr>
        <w:t>.</w:t>
      </w:r>
    </w:p>
    <w:p w14:paraId="6C152F27" w14:textId="77777777" w:rsidR="00C06173" w:rsidRPr="00701DEC" w:rsidRDefault="00C06173" w:rsidP="00304C95">
      <w:pPr>
        <w:numPr>
          <w:ilvl w:val="0"/>
          <w:numId w:val="3"/>
        </w:numPr>
        <w:spacing w:before="81" w:line="360" w:lineRule="auto"/>
        <w:ind w:right="122"/>
        <w:jc w:val="both"/>
        <w:rPr>
          <w:rFonts w:asciiTheme="minorHAnsi" w:hAnsiTheme="minorHAnsi"/>
          <w:sz w:val="24"/>
          <w:szCs w:val="24"/>
        </w:rPr>
      </w:pPr>
      <w:r w:rsidRPr="00701DEC">
        <w:rPr>
          <w:rFonts w:asciiTheme="minorHAnsi" w:hAnsiTheme="minorHAnsi"/>
          <w:sz w:val="24"/>
          <w:szCs w:val="24"/>
        </w:rPr>
        <w:t xml:space="preserve">O </w:t>
      </w:r>
      <w:r>
        <w:rPr>
          <w:rFonts w:asciiTheme="minorHAnsi" w:hAnsiTheme="minorHAnsi"/>
          <w:sz w:val="24"/>
          <w:szCs w:val="24"/>
        </w:rPr>
        <w:t>S</w:t>
      </w:r>
      <w:r w:rsidRPr="00701DEC">
        <w:rPr>
          <w:rFonts w:asciiTheme="minorHAnsi" w:hAnsiTheme="minorHAnsi"/>
          <w:sz w:val="24"/>
          <w:szCs w:val="24"/>
        </w:rPr>
        <w:t xml:space="preserve">egundo </w:t>
      </w:r>
      <w:r>
        <w:rPr>
          <w:rFonts w:asciiTheme="minorHAnsi" w:hAnsiTheme="minorHAnsi"/>
          <w:sz w:val="24"/>
          <w:szCs w:val="24"/>
        </w:rPr>
        <w:t>O</w:t>
      </w:r>
      <w:r w:rsidRPr="00701DEC">
        <w:rPr>
          <w:rFonts w:asciiTheme="minorHAnsi" w:hAnsiTheme="minorHAnsi"/>
          <w:sz w:val="24"/>
          <w:szCs w:val="24"/>
        </w:rPr>
        <w:t>utorgante autoriza a ADSE a verificar a regularidade da sua situação tributária e contributiva, através da consulta prevista nas disposições legais aplicáveis.</w:t>
      </w:r>
    </w:p>
    <w:p w14:paraId="03BEE35B" w14:textId="77777777" w:rsidR="00C06173" w:rsidRDefault="00C06173" w:rsidP="00C06173">
      <w:pPr>
        <w:spacing w:before="81" w:line="360" w:lineRule="auto"/>
        <w:ind w:left="709" w:right="39"/>
        <w:jc w:val="center"/>
        <w:rPr>
          <w:rFonts w:asciiTheme="minorHAnsi" w:hAnsiTheme="minorHAnsi"/>
          <w:sz w:val="24"/>
          <w:szCs w:val="24"/>
        </w:rPr>
      </w:pPr>
    </w:p>
    <w:p w14:paraId="4D24DB05" w14:textId="77777777" w:rsidR="00C06173" w:rsidRPr="00E25F08" w:rsidRDefault="00C06173" w:rsidP="00C06173">
      <w:pPr>
        <w:spacing w:line="360" w:lineRule="auto"/>
        <w:ind w:left="709" w:right="754"/>
        <w:jc w:val="center"/>
        <w:rPr>
          <w:rFonts w:asciiTheme="minorHAnsi" w:hAnsiTheme="minorHAnsi"/>
          <w:sz w:val="24"/>
          <w:szCs w:val="24"/>
        </w:rPr>
      </w:pPr>
      <w:r w:rsidRPr="00E25F08">
        <w:rPr>
          <w:rFonts w:asciiTheme="minorHAnsi" w:hAnsiTheme="minorHAnsi"/>
          <w:sz w:val="24"/>
          <w:szCs w:val="24"/>
        </w:rPr>
        <w:t xml:space="preserve">Cláusula </w:t>
      </w:r>
      <w:r>
        <w:rPr>
          <w:rFonts w:asciiTheme="minorHAnsi" w:hAnsiTheme="minorHAnsi"/>
          <w:sz w:val="24"/>
          <w:szCs w:val="24"/>
        </w:rPr>
        <w:t>9.</w:t>
      </w:r>
      <w:r w:rsidRPr="00E25F08">
        <w:rPr>
          <w:rFonts w:asciiTheme="minorHAnsi" w:hAnsiTheme="minorHAnsi"/>
          <w:sz w:val="24"/>
          <w:szCs w:val="24"/>
        </w:rPr>
        <w:t>ª</w:t>
      </w:r>
    </w:p>
    <w:p w14:paraId="19F33B2A" w14:textId="77777777" w:rsidR="00C06173" w:rsidRPr="00DF3C6C" w:rsidRDefault="00C06173" w:rsidP="00C06173">
      <w:pPr>
        <w:spacing w:before="81" w:line="360" w:lineRule="auto"/>
        <w:ind w:left="709" w:right="39"/>
        <w:jc w:val="center"/>
        <w:rPr>
          <w:rFonts w:asciiTheme="minorHAnsi" w:hAnsiTheme="minorHAnsi"/>
          <w:b/>
          <w:sz w:val="24"/>
          <w:szCs w:val="24"/>
        </w:rPr>
      </w:pPr>
      <w:r w:rsidRPr="00DF3C6C">
        <w:rPr>
          <w:rFonts w:asciiTheme="minorHAnsi" w:hAnsiTheme="minorHAnsi"/>
          <w:b/>
          <w:sz w:val="24"/>
          <w:szCs w:val="24"/>
        </w:rPr>
        <w:t>Comprovação da qualidade de beneficiário</w:t>
      </w:r>
    </w:p>
    <w:p w14:paraId="233186C3" w14:textId="77777777" w:rsidR="00C06173" w:rsidRPr="00E25F08" w:rsidRDefault="00C06173" w:rsidP="00466A20">
      <w:pPr>
        <w:numPr>
          <w:ilvl w:val="0"/>
          <w:numId w:val="2"/>
        </w:numPr>
        <w:tabs>
          <w:tab w:val="left" w:pos="405"/>
        </w:tabs>
        <w:spacing w:before="82" w:line="360" w:lineRule="auto"/>
        <w:ind w:right="122"/>
        <w:jc w:val="both"/>
        <w:rPr>
          <w:rFonts w:asciiTheme="minorHAnsi" w:hAnsiTheme="minorHAnsi"/>
          <w:sz w:val="24"/>
          <w:szCs w:val="24"/>
        </w:rPr>
      </w:pPr>
      <w:r>
        <w:rPr>
          <w:rFonts w:asciiTheme="minorHAnsi" w:hAnsiTheme="minorHAnsi"/>
          <w:sz w:val="24"/>
          <w:szCs w:val="24"/>
        </w:rPr>
        <w:t>O S</w:t>
      </w:r>
      <w:r w:rsidRPr="00E25F08">
        <w:rPr>
          <w:rFonts w:asciiTheme="minorHAnsi" w:hAnsiTheme="minorHAnsi"/>
          <w:sz w:val="24"/>
          <w:szCs w:val="24"/>
        </w:rPr>
        <w:t>egund</w:t>
      </w:r>
      <w:r>
        <w:rPr>
          <w:rFonts w:asciiTheme="minorHAnsi" w:hAnsiTheme="minorHAnsi"/>
          <w:sz w:val="24"/>
          <w:szCs w:val="24"/>
        </w:rPr>
        <w:t>o</w:t>
      </w:r>
      <w:r w:rsidRPr="00E25F08">
        <w:rPr>
          <w:rFonts w:asciiTheme="minorHAnsi" w:hAnsiTheme="minorHAnsi"/>
          <w:sz w:val="24"/>
          <w:szCs w:val="24"/>
        </w:rPr>
        <w:t xml:space="preserve"> </w:t>
      </w:r>
      <w:r>
        <w:rPr>
          <w:rFonts w:asciiTheme="minorHAnsi" w:hAnsiTheme="minorHAnsi"/>
          <w:sz w:val="24"/>
          <w:szCs w:val="24"/>
        </w:rPr>
        <w:t>O</w:t>
      </w:r>
      <w:r w:rsidRPr="00E25F08">
        <w:rPr>
          <w:rFonts w:asciiTheme="minorHAnsi" w:hAnsiTheme="minorHAnsi"/>
          <w:sz w:val="24"/>
          <w:szCs w:val="24"/>
        </w:rPr>
        <w:t>utorgante</w:t>
      </w:r>
      <w:r>
        <w:rPr>
          <w:rFonts w:asciiTheme="minorHAnsi" w:hAnsiTheme="minorHAnsi"/>
          <w:sz w:val="24"/>
          <w:szCs w:val="24"/>
        </w:rPr>
        <w:t>, antes da prestação dos cuidados de saúde,</w:t>
      </w:r>
      <w:r w:rsidRPr="00E25F08">
        <w:rPr>
          <w:rFonts w:asciiTheme="minorHAnsi" w:hAnsiTheme="minorHAnsi"/>
          <w:sz w:val="24"/>
          <w:szCs w:val="24"/>
        </w:rPr>
        <w:t xml:space="preserve"> deve proceder à verificação da qualidade de beneficiário </w:t>
      </w:r>
      <w:r>
        <w:rPr>
          <w:rFonts w:asciiTheme="minorHAnsi" w:hAnsiTheme="minorHAnsi"/>
          <w:sz w:val="24"/>
          <w:szCs w:val="24"/>
        </w:rPr>
        <w:t>do Primeiro Outorgante,</w:t>
      </w:r>
      <w:r w:rsidRPr="00E25F08">
        <w:rPr>
          <w:rFonts w:asciiTheme="minorHAnsi" w:hAnsiTheme="minorHAnsi"/>
          <w:sz w:val="24"/>
          <w:szCs w:val="24"/>
        </w:rPr>
        <w:t xml:space="preserve"> </w:t>
      </w:r>
      <w:r>
        <w:rPr>
          <w:rFonts w:asciiTheme="minorHAnsi" w:hAnsiTheme="minorHAnsi"/>
          <w:sz w:val="24"/>
          <w:szCs w:val="24"/>
        </w:rPr>
        <w:t>através</w:t>
      </w:r>
      <w:r w:rsidRPr="00E25F08">
        <w:rPr>
          <w:rFonts w:asciiTheme="minorHAnsi" w:hAnsiTheme="minorHAnsi"/>
          <w:sz w:val="24"/>
          <w:szCs w:val="24"/>
        </w:rPr>
        <w:t xml:space="preserve"> </w:t>
      </w:r>
      <w:r>
        <w:rPr>
          <w:rFonts w:asciiTheme="minorHAnsi" w:hAnsiTheme="minorHAnsi"/>
          <w:sz w:val="24"/>
          <w:szCs w:val="24"/>
        </w:rPr>
        <w:t>do</w:t>
      </w:r>
      <w:r w:rsidRPr="00E25F08">
        <w:rPr>
          <w:rFonts w:asciiTheme="minorHAnsi" w:hAnsiTheme="minorHAnsi"/>
          <w:sz w:val="24"/>
          <w:szCs w:val="24"/>
        </w:rPr>
        <w:t xml:space="preserve"> respetivo cartão de beneficiário</w:t>
      </w:r>
      <w:r>
        <w:rPr>
          <w:rFonts w:asciiTheme="minorHAnsi" w:hAnsiTheme="minorHAnsi"/>
          <w:sz w:val="24"/>
          <w:szCs w:val="24"/>
        </w:rPr>
        <w:t>,</w:t>
      </w:r>
      <w:r w:rsidRPr="00E25F08">
        <w:rPr>
          <w:rFonts w:asciiTheme="minorHAnsi" w:hAnsiTheme="minorHAnsi"/>
          <w:sz w:val="24"/>
          <w:szCs w:val="24"/>
        </w:rPr>
        <w:t xml:space="preserve"> em </w:t>
      </w:r>
      <w:r>
        <w:rPr>
          <w:rFonts w:asciiTheme="minorHAnsi" w:hAnsiTheme="minorHAnsi"/>
          <w:sz w:val="24"/>
          <w:szCs w:val="24"/>
        </w:rPr>
        <w:t xml:space="preserve">suporte </w:t>
      </w:r>
      <w:r w:rsidRPr="00E25F08">
        <w:rPr>
          <w:rFonts w:asciiTheme="minorHAnsi" w:hAnsiTheme="minorHAnsi"/>
          <w:sz w:val="24"/>
          <w:szCs w:val="24"/>
        </w:rPr>
        <w:t>papel ou</w:t>
      </w:r>
      <w:r>
        <w:rPr>
          <w:rFonts w:asciiTheme="minorHAnsi" w:hAnsiTheme="minorHAnsi"/>
          <w:sz w:val="24"/>
          <w:szCs w:val="24"/>
        </w:rPr>
        <w:t xml:space="preserve"> suporte</w:t>
      </w:r>
      <w:r w:rsidRPr="00E25F08">
        <w:rPr>
          <w:rFonts w:asciiTheme="minorHAnsi" w:hAnsiTheme="minorHAnsi"/>
          <w:sz w:val="24"/>
          <w:szCs w:val="24"/>
        </w:rPr>
        <w:t xml:space="preserve"> digital</w:t>
      </w:r>
      <w:r>
        <w:rPr>
          <w:rFonts w:asciiTheme="minorHAnsi" w:hAnsiTheme="minorHAnsi"/>
          <w:sz w:val="24"/>
          <w:szCs w:val="24"/>
        </w:rPr>
        <w:t>,</w:t>
      </w:r>
      <w:r w:rsidRPr="00E25F08">
        <w:rPr>
          <w:rFonts w:asciiTheme="minorHAnsi" w:hAnsiTheme="minorHAnsi"/>
          <w:sz w:val="24"/>
          <w:szCs w:val="24"/>
        </w:rPr>
        <w:t xml:space="preserve"> e do cartão de cidadão ou bilhete de identidade, </w:t>
      </w:r>
      <w:r>
        <w:rPr>
          <w:rFonts w:asciiTheme="minorHAnsi" w:hAnsiTheme="minorHAnsi"/>
          <w:sz w:val="24"/>
          <w:szCs w:val="24"/>
        </w:rPr>
        <w:t>bem como através da confirmação</w:t>
      </w:r>
      <w:r w:rsidRPr="00E25F08">
        <w:rPr>
          <w:rFonts w:asciiTheme="minorHAnsi" w:hAnsiTheme="minorHAnsi"/>
          <w:sz w:val="24"/>
          <w:szCs w:val="24"/>
        </w:rPr>
        <w:t xml:space="preserve"> através da consulta à ADSE Direta, no Portal da </w:t>
      </w:r>
      <w:r>
        <w:rPr>
          <w:rFonts w:asciiTheme="minorHAnsi" w:hAnsiTheme="minorHAnsi"/>
          <w:sz w:val="24"/>
          <w:szCs w:val="24"/>
        </w:rPr>
        <w:t>ADSE,</w:t>
      </w:r>
      <w:r w:rsidRPr="00E25F08">
        <w:rPr>
          <w:rFonts w:asciiTheme="minorHAnsi" w:hAnsiTheme="minorHAnsi"/>
          <w:sz w:val="24"/>
          <w:szCs w:val="24"/>
        </w:rPr>
        <w:t xml:space="preserve"> ou através dos métodos auxiliares disponibilizados na faturação online.</w:t>
      </w:r>
    </w:p>
    <w:p w14:paraId="3E0BABC6" w14:textId="77777777" w:rsidR="00C06173" w:rsidRPr="00E25F08" w:rsidRDefault="00C06173" w:rsidP="00466A20">
      <w:pPr>
        <w:numPr>
          <w:ilvl w:val="0"/>
          <w:numId w:val="2"/>
        </w:numPr>
        <w:tabs>
          <w:tab w:val="left" w:pos="405"/>
        </w:tabs>
        <w:spacing w:before="82" w:line="360" w:lineRule="auto"/>
        <w:ind w:right="122"/>
        <w:jc w:val="both"/>
        <w:rPr>
          <w:rFonts w:asciiTheme="minorHAnsi" w:hAnsiTheme="minorHAnsi"/>
          <w:sz w:val="24"/>
          <w:szCs w:val="24"/>
        </w:rPr>
      </w:pPr>
      <w:r>
        <w:rPr>
          <w:rFonts w:asciiTheme="minorHAnsi" w:hAnsiTheme="minorHAnsi"/>
          <w:sz w:val="24"/>
          <w:szCs w:val="24"/>
        </w:rPr>
        <w:t>Até aos três meses de idade, a</w:t>
      </w:r>
      <w:r w:rsidRPr="00E25F08">
        <w:rPr>
          <w:rFonts w:asciiTheme="minorHAnsi" w:hAnsiTheme="minorHAnsi"/>
          <w:sz w:val="24"/>
          <w:szCs w:val="24"/>
        </w:rPr>
        <w:t xml:space="preserve"> identidade dos descendentes</w:t>
      </w:r>
      <w:r>
        <w:rPr>
          <w:rFonts w:asciiTheme="minorHAnsi" w:hAnsiTheme="minorHAnsi"/>
          <w:sz w:val="24"/>
          <w:szCs w:val="24"/>
        </w:rPr>
        <w:t xml:space="preserve"> dos beneficiários do Primeiro Outorgante</w:t>
      </w:r>
      <w:r w:rsidRPr="00E25F08">
        <w:rPr>
          <w:rFonts w:asciiTheme="minorHAnsi" w:hAnsiTheme="minorHAnsi"/>
          <w:sz w:val="24"/>
          <w:szCs w:val="24"/>
        </w:rPr>
        <w:t>, pode</w:t>
      </w:r>
      <w:r>
        <w:rPr>
          <w:rFonts w:asciiTheme="minorHAnsi" w:hAnsiTheme="minorHAnsi"/>
          <w:sz w:val="24"/>
          <w:szCs w:val="24"/>
        </w:rPr>
        <w:t>rá</w:t>
      </w:r>
      <w:r w:rsidRPr="00E25F08">
        <w:rPr>
          <w:rFonts w:asciiTheme="minorHAnsi" w:hAnsiTheme="minorHAnsi"/>
          <w:sz w:val="24"/>
          <w:szCs w:val="24"/>
        </w:rPr>
        <w:t xml:space="preserve"> </w:t>
      </w:r>
      <w:r>
        <w:rPr>
          <w:rFonts w:asciiTheme="minorHAnsi" w:hAnsiTheme="minorHAnsi"/>
          <w:sz w:val="24"/>
          <w:szCs w:val="24"/>
        </w:rPr>
        <w:t xml:space="preserve">ser comprovada </w:t>
      </w:r>
      <w:r w:rsidRPr="00E25F08">
        <w:rPr>
          <w:rFonts w:asciiTheme="minorHAnsi" w:hAnsiTheme="minorHAnsi"/>
          <w:sz w:val="24"/>
          <w:szCs w:val="24"/>
        </w:rPr>
        <w:t>através da respetiva cédula pessoal e do cartão de identificação de qualquer um dos progenitores que seja beneficiário</w:t>
      </w:r>
      <w:r>
        <w:rPr>
          <w:rFonts w:asciiTheme="minorHAnsi" w:hAnsiTheme="minorHAnsi"/>
          <w:sz w:val="24"/>
          <w:szCs w:val="24"/>
        </w:rPr>
        <w:t xml:space="preserve"> titular, enquanto tais descendentes não disponham do seu cartão de beneficiário</w:t>
      </w:r>
      <w:r w:rsidRPr="00E25F08">
        <w:rPr>
          <w:rFonts w:asciiTheme="minorHAnsi" w:hAnsiTheme="minorHAnsi"/>
          <w:sz w:val="24"/>
          <w:szCs w:val="24"/>
        </w:rPr>
        <w:t xml:space="preserve">. </w:t>
      </w:r>
    </w:p>
    <w:p w14:paraId="60C9A8F7" w14:textId="77777777" w:rsidR="00C06173" w:rsidRPr="00CC6E6D" w:rsidRDefault="00C06173" w:rsidP="00466A20">
      <w:pPr>
        <w:numPr>
          <w:ilvl w:val="0"/>
          <w:numId w:val="2"/>
        </w:numPr>
        <w:tabs>
          <w:tab w:val="left" w:pos="405"/>
        </w:tabs>
        <w:spacing w:before="82" w:line="360" w:lineRule="auto"/>
        <w:ind w:right="122"/>
        <w:jc w:val="both"/>
        <w:rPr>
          <w:rFonts w:asciiTheme="minorHAnsi" w:hAnsiTheme="minorHAnsi"/>
          <w:sz w:val="24"/>
          <w:szCs w:val="24"/>
        </w:rPr>
      </w:pPr>
      <w:r w:rsidRPr="00E25F08">
        <w:rPr>
          <w:rFonts w:asciiTheme="minorHAnsi" w:hAnsiTheme="minorHAnsi"/>
          <w:sz w:val="24"/>
          <w:szCs w:val="24"/>
        </w:rPr>
        <w:t>O Primeiro Outorgante não se responsabiliza pelo pagamento dos cuidados de saúde prestados pel</w:t>
      </w:r>
      <w:r>
        <w:rPr>
          <w:rFonts w:asciiTheme="minorHAnsi" w:hAnsiTheme="minorHAnsi"/>
          <w:sz w:val="24"/>
          <w:szCs w:val="24"/>
        </w:rPr>
        <w:t xml:space="preserve">o Segundo </w:t>
      </w:r>
      <w:r w:rsidRPr="00E25F08">
        <w:rPr>
          <w:rFonts w:asciiTheme="minorHAnsi" w:hAnsiTheme="minorHAnsi"/>
          <w:sz w:val="24"/>
          <w:szCs w:val="24"/>
        </w:rPr>
        <w:t>Outorgante nos casos em</w:t>
      </w:r>
      <w:r>
        <w:rPr>
          <w:rFonts w:asciiTheme="minorHAnsi" w:hAnsiTheme="minorHAnsi"/>
          <w:sz w:val="24"/>
          <w:szCs w:val="24"/>
        </w:rPr>
        <w:t xml:space="preserve"> que</w:t>
      </w:r>
      <w:r w:rsidRPr="00E25F08">
        <w:rPr>
          <w:rFonts w:asciiTheme="minorHAnsi" w:hAnsiTheme="minorHAnsi"/>
          <w:sz w:val="24"/>
          <w:szCs w:val="24"/>
        </w:rPr>
        <w:t xml:space="preserve">, por falta </w:t>
      </w:r>
      <w:r>
        <w:rPr>
          <w:rFonts w:asciiTheme="minorHAnsi" w:hAnsiTheme="minorHAnsi"/>
          <w:sz w:val="24"/>
          <w:szCs w:val="24"/>
        </w:rPr>
        <w:t xml:space="preserve">de </w:t>
      </w:r>
      <w:r w:rsidRPr="00E25F08">
        <w:rPr>
          <w:rFonts w:asciiTheme="minorHAnsi" w:hAnsiTheme="minorHAnsi"/>
          <w:sz w:val="24"/>
          <w:szCs w:val="24"/>
        </w:rPr>
        <w:t xml:space="preserve">comprovação </w:t>
      </w:r>
      <w:r>
        <w:rPr>
          <w:rFonts w:asciiTheme="minorHAnsi" w:hAnsiTheme="minorHAnsi"/>
          <w:sz w:val="24"/>
          <w:szCs w:val="24"/>
        </w:rPr>
        <w:t>da qualidade de beneficiário do Primeiro Outorgante</w:t>
      </w:r>
      <w:r w:rsidRPr="00E25F08">
        <w:rPr>
          <w:rFonts w:asciiTheme="minorHAnsi" w:hAnsiTheme="minorHAnsi"/>
          <w:sz w:val="24"/>
          <w:szCs w:val="24"/>
        </w:rPr>
        <w:t>,</w:t>
      </w:r>
      <w:r>
        <w:rPr>
          <w:rFonts w:asciiTheme="minorHAnsi" w:hAnsiTheme="minorHAnsi"/>
          <w:sz w:val="24"/>
          <w:szCs w:val="24"/>
        </w:rPr>
        <w:t xml:space="preserve"> nos termos previstos nos números anteriores,</w:t>
      </w:r>
      <w:r w:rsidRPr="00E25F08">
        <w:rPr>
          <w:rFonts w:asciiTheme="minorHAnsi" w:hAnsiTheme="minorHAnsi"/>
          <w:sz w:val="24"/>
          <w:szCs w:val="24"/>
        </w:rPr>
        <w:t xml:space="preserve"> os mesmo</w:t>
      </w:r>
      <w:r>
        <w:rPr>
          <w:rFonts w:asciiTheme="minorHAnsi" w:hAnsiTheme="minorHAnsi"/>
          <w:sz w:val="24"/>
          <w:szCs w:val="24"/>
        </w:rPr>
        <w:t>s</w:t>
      </w:r>
      <w:r w:rsidRPr="00E25F08">
        <w:rPr>
          <w:rFonts w:asciiTheme="minorHAnsi" w:hAnsiTheme="minorHAnsi"/>
          <w:sz w:val="24"/>
          <w:szCs w:val="24"/>
        </w:rPr>
        <w:t xml:space="preserve"> </w:t>
      </w:r>
      <w:r>
        <w:rPr>
          <w:rFonts w:asciiTheme="minorHAnsi" w:hAnsiTheme="minorHAnsi"/>
          <w:sz w:val="24"/>
          <w:szCs w:val="24"/>
        </w:rPr>
        <w:t>sejam</w:t>
      </w:r>
      <w:r w:rsidRPr="00E25F08">
        <w:rPr>
          <w:rFonts w:asciiTheme="minorHAnsi" w:hAnsiTheme="minorHAnsi"/>
          <w:sz w:val="24"/>
          <w:szCs w:val="24"/>
        </w:rPr>
        <w:t xml:space="preserve"> prestados a </w:t>
      </w:r>
      <w:r>
        <w:rPr>
          <w:rFonts w:asciiTheme="minorHAnsi" w:hAnsiTheme="minorHAnsi"/>
          <w:sz w:val="24"/>
          <w:szCs w:val="24"/>
        </w:rPr>
        <w:t xml:space="preserve">pessoas </w:t>
      </w:r>
      <w:r w:rsidRPr="00E25F08">
        <w:rPr>
          <w:rFonts w:asciiTheme="minorHAnsi" w:hAnsiTheme="minorHAnsi"/>
          <w:sz w:val="24"/>
          <w:szCs w:val="24"/>
        </w:rPr>
        <w:t xml:space="preserve">que não </w:t>
      </w:r>
      <w:r>
        <w:rPr>
          <w:rFonts w:asciiTheme="minorHAnsi" w:hAnsiTheme="minorHAnsi"/>
          <w:sz w:val="24"/>
          <w:szCs w:val="24"/>
        </w:rPr>
        <w:t>sejam</w:t>
      </w:r>
      <w:r w:rsidRPr="00E25F08">
        <w:rPr>
          <w:rFonts w:asciiTheme="minorHAnsi" w:hAnsiTheme="minorHAnsi"/>
          <w:sz w:val="24"/>
          <w:szCs w:val="24"/>
        </w:rPr>
        <w:t xml:space="preserve"> beneficiário</w:t>
      </w:r>
      <w:r>
        <w:rPr>
          <w:rFonts w:asciiTheme="minorHAnsi" w:hAnsiTheme="minorHAnsi"/>
          <w:sz w:val="24"/>
          <w:szCs w:val="24"/>
        </w:rPr>
        <w:t>s</w:t>
      </w:r>
      <w:r w:rsidRPr="00E25F08">
        <w:rPr>
          <w:rFonts w:asciiTheme="minorHAnsi" w:hAnsiTheme="minorHAnsi"/>
          <w:sz w:val="24"/>
          <w:szCs w:val="24"/>
        </w:rPr>
        <w:t xml:space="preserve"> ou se encontr</w:t>
      </w:r>
      <w:r>
        <w:rPr>
          <w:rFonts w:asciiTheme="minorHAnsi" w:hAnsiTheme="minorHAnsi"/>
          <w:sz w:val="24"/>
          <w:szCs w:val="24"/>
        </w:rPr>
        <w:t>em</w:t>
      </w:r>
      <w:r w:rsidRPr="00E25F08">
        <w:rPr>
          <w:rFonts w:asciiTheme="minorHAnsi" w:hAnsiTheme="minorHAnsi"/>
          <w:sz w:val="24"/>
          <w:szCs w:val="24"/>
        </w:rPr>
        <w:t xml:space="preserve"> em situação de suspensão de direitos</w:t>
      </w:r>
      <w:r w:rsidRPr="00222491">
        <w:rPr>
          <w:rFonts w:asciiTheme="minorHAnsi" w:hAnsiTheme="minorHAnsi"/>
          <w:sz w:val="24"/>
          <w:szCs w:val="24"/>
        </w:rPr>
        <w:t>.</w:t>
      </w:r>
    </w:p>
    <w:p w14:paraId="3363E3FF" w14:textId="77777777" w:rsidR="00C06173" w:rsidRDefault="00C06173" w:rsidP="00C06173">
      <w:pPr>
        <w:spacing w:line="360" w:lineRule="auto"/>
        <w:ind w:left="709" w:right="754"/>
        <w:jc w:val="center"/>
        <w:rPr>
          <w:rFonts w:asciiTheme="minorHAnsi" w:hAnsiTheme="minorHAnsi"/>
          <w:sz w:val="24"/>
          <w:szCs w:val="24"/>
        </w:rPr>
      </w:pPr>
    </w:p>
    <w:p w14:paraId="1A2E866E" w14:textId="77777777" w:rsidR="00C06173" w:rsidRPr="00CC6E6D" w:rsidRDefault="00C06173" w:rsidP="00C06173">
      <w:pPr>
        <w:spacing w:before="1" w:line="360" w:lineRule="auto"/>
        <w:ind w:left="709" w:right="831"/>
        <w:jc w:val="center"/>
        <w:rPr>
          <w:rFonts w:asciiTheme="minorHAnsi" w:hAnsiTheme="minorHAnsi"/>
          <w:sz w:val="24"/>
          <w:szCs w:val="24"/>
        </w:rPr>
      </w:pPr>
      <w:r w:rsidRPr="00CC6E6D">
        <w:rPr>
          <w:rFonts w:asciiTheme="minorHAnsi" w:hAnsiTheme="minorHAnsi"/>
          <w:sz w:val="24"/>
          <w:szCs w:val="24"/>
        </w:rPr>
        <w:t>Cláusula 1</w:t>
      </w:r>
      <w:r>
        <w:rPr>
          <w:rFonts w:asciiTheme="minorHAnsi" w:hAnsiTheme="minorHAnsi"/>
          <w:sz w:val="24"/>
          <w:szCs w:val="24"/>
        </w:rPr>
        <w:t>0</w:t>
      </w:r>
      <w:r w:rsidRPr="00CC6E6D">
        <w:rPr>
          <w:rFonts w:asciiTheme="minorHAnsi" w:hAnsiTheme="minorHAnsi"/>
          <w:sz w:val="24"/>
          <w:szCs w:val="24"/>
        </w:rPr>
        <w:t>.ª</w:t>
      </w:r>
    </w:p>
    <w:p w14:paraId="05E7E6CE" w14:textId="77777777" w:rsidR="00C06173" w:rsidRPr="00CC6E6D" w:rsidRDefault="00C06173" w:rsidP="00C06173">
      <w:pPr>
        <w:pStyle w:val="Ttulo2"/>
        <w:spacing w:before="66" w:line="360" w:lineRule="auto"/>
        <w:ind w:left="709" w:right="831"/>
        <w:rPr>
          <w:rFonts w:asciiTheme="minorHAnsi" w:hAnsiTheme="minorHAnsi"/>
          <w:sz w:val="24"/>
          <w:szCs w:val="24"/>
        </w:rPr>
      </w:pPr>
      <w:r w:rsidRPr="00CC6E6D">
        <w:rPr>
          <w:rFonts w:asciiTheme="minorHAnsi" w:hAnsiTheme="minorHAnsi"/>
          <w:sz w:val="24"/>
          <w:szCs w:val="24"/>
        </w:rPr>
        <w:t>Seguros</w:t>
      </w:r>
    </w:p>
    <w:p w14:paraId="2C8E3332" w14:textId="77777777" w:rsidR="00C06173" w:rsidRDefault="00C06173" w:rsidP="00466A20">
      <w:pPr>
        <w:numPr>
          <w:ilvl w:val="0"/>
          <w:numId w:val="6"/>
        </w:numPr>
        <w:tabs>
          <w:tab w:val="left" w:pos="403"/>
        </w:tabs>
        <w:spacing w:before="82" w:line="360" w:lineRule="auto"/>
        <w:ind w:right="122"/>
        <w:jc w:val="both"/>
        <w:rPr>
          <w:rFonts w:asciiTheme="minorHAnsi" w:hAnsiTheme="minorHAnsi"/>
          <w:sz w:val="24"/>
          <w:szCs w:val="24"/>
        </w:rPr>
      </w:pPr>
      <w:r w:rsidRPr="005E2F93">
        <w:rPr>
          <w:rFonts w:asciiTheme="minorHAnsi" w:hAnsiTheme="minorHAnsi"/>
          <w:sz w:val="24"/>
          <w:szCs w:val="24"/>
        </w:rPr>
        <w:t xml:space="preserve">É da responsabilidade </w:t>
      </w:r>
      <w:r>
        <w:rPr>
          <w:rFonts w:asciiTheme="minorHAnsi" w:hAnsiTheme="minorHAnsi"/>
          <w:sz w:val="24"/>
          <w:szCs w:val="24"/>
        </w:rPr>
        <w:t>do Segundo</w:t>
      </w:r>
      <w:r w:rsidRPr="005E2F93">
        <w:rPr>
          <w:rFonts w:asciiTheme="minorHAnsi" w:hAnsiTheme="minorHAnsi"/>
          <w:sz w:val="24"/>
          <w:szCs w:val="24"/>
        </w:rPr>
        <w:t xml:space="preserve"> Outorgante contratar e manter em vigor um seguro de responsabilidade civil e profissional que cubra os riscos inerentes à respetiva atividade e à atividade dos seus profissionais no âmbito da presente </w:t>
      </w:r>
      <w:r>
        <w:rPr>
          <w:rFonts w:asciiTheme="minorHAnsi" w:hAnsiTheme="minorHAnsi"/>
          <w:sz w:val="24"/>
          <w:szCs w:val="24"/>
        </w:rPr>
        <w:t>Convenção</w:t>
      </w:r>
      <w:r w:rsidRPr="005E2F93">
        <w:rPr>
          <w:rFonts w:asciiTheme="minorHAnsi" w:hAnsiTheme="minorHAnsi"/>
          <w:sz w:val="24"/>
          <w:szCs w:val="24"/>
        </w:rPr>
        <w:t>.</w:t>
      </w:r>
    </w:p>
    <w:p w14:paraId="664ECE24" w14:textId="77777777" w:rsidR="00C06173" w:rsidRPr="005E2F93" w:rsidRDefault="00C06173" w:rsidP="00466A20">
      <w:pPr>
        <w:numPr>
          <w:ilvl w:val="0"/>
          <w:numId w:val="6"/>
        </w:numPr>
        <w:tabs>
          <w:tab w:val="left" w:pos="403"/>
        </w:tabs>
        <w:spacing w:before="82" w:line="360" w:lineRule="auto"/>
        <w:ind w:right="122"/>
        <w:jc w:val="both"/>
        <w:rPr>
          <w:rFonts w:asciiTheme="minorHAnsi" w:hAnsiTheme="minorHAnsi"/>
          <w:sz w:val="24"/>
          <w:szCs w:val="24"/>
        </w:rPr>
      </w:pPr>
      <w:r w:rsidRPr="005E2F93">
        <w:rPr>
          <w:rFonts w:asciiTheme="minorHAnsi" w:hAnsiTheme="minorHAnsi"/>
          <w:spacing w:val="-7"/>
          <w:sz w:val="24"/>
          <w:szCs w:val="24"/>
        </w:rPr>
        <w:t xml:space="preserve"> </w:t>
      </w:r>
      <w:r w:rsidRPr="005E2F93">
        <w:rPr>
          <w:rFonts w:asciiTheme="minorHAnsi" w:hAnsiTheme="minorHAnsi"/>
          <w:sz w:val="24"/>
          <w:szCs w:val="24"/>
        </w:rPr>
        <w:t>O</w:t>
      </w:r>
      <w:r w:rsidRPr="005E2F93">
        <w:rPr>
          <w:rFonts w:asciiTheme="minorHAnsi" w:hAnsiTheme="minorHAnsi"/>
          <w:spacing w:val="-13"/>
          <w:sz w:val="24"/>
          <w:szCs w:val="24"/>
        </w:rPr>
        <w:t xml:space="preserve"> </w:t>
      </w:r>
      <w:r w:rsidRPr="005E2F93">
        <w:rPr>
          <w:rFonts w:asciiTheme="minorHAnsi" w:hAnsiTheme="minorHAnsi"/>
          <w:sz w:val="24"/>
          <w:szCs w:val="24"/>
        </w:rPr>
        <w:t>Primeiro</w:t>
      </w:r>
      <w:r w:rsidRPr="005E2F93">
        <w:rPr>
          <w:rFonts w:asciiTheme="minorHAnsi" w:hAnsiTheme="minorHAnsi"/>
          <w:spacing w:val="-13"/>
          <w:sz w:val="24"/>
          <w:szCs w:val="24"/>
        </w:rPr>
        <w:t xml:space="preserve"> </w:t>
      </w:r>
      <w:r w:rsidRPr="005E2F93">
        <w:rPr>
          <w:rFonts w:asciiTheme="minorHAnsi" w:hAnsiTheme="minorHAnsi"/>
          <w:sz w:val="24"/>
          <w:szCs w:val="24"/>
        </w:rPr>
        <w:t>Outorgante</w:t>
      </w:r>
      <w:r w:rsidRPr="005E2F93">
        <w:rPr>
          <w:rFonts w:asciiTheme="minorHAnsi" w:hAnsiTheme="minorHAnsi"/>
          <w:spacing w:val="-13"/>
          <w:sz w:val="24"/>
          <w:szCs w:val="24"/>
        </w:rPr>
        <w:t xml:space="preserve"> </w:t>
      </w:r>
      <w:r w:rsidRPr="005E2F93">
        <w:rPr>
          <w:rFonts w:asciiTheme="minorHAnsi" w:hAnsiTheme="minorHAnsi"/>
          <w:sz w:val="24"/>
          <w:szCs w:val="24"/>
        </w:rPr>
        <w:t>pode,</w:t>
      </w:r>
      <w:r w:rsidRPr="005E2F93">
        <w:rPr>
          <w:rFonts w:asciiTheme="minorHAnsi" w:hAnsiTheme="minorHAnsi"/>
          <w:spacing w:val="-13"/>
          <w:sz w:val="24"/>
          <w:szCs w:val="24"/>
        </w:rPr>
        <w:t xml:space="preserve"> </w:t>
      </w:r>
      <w:r w:rsidRPr="005E2F93">
        <w:rPr>
          <w:rFonts w:asciiTheme="minorHAnsi" w:hAnsiTheme="minorHAnsi"/>
          <w:sz w:val="24"/>
          <w:szCs w:val="24"/>
        </w:rPr>
        <w:t>sempre</w:t>
      </w:r>
      <w:r w:rsidRPr="005E2F93">
        <w:rPr>
          <w:rFonts w:asciiTheme="minorHAnsi" w:hAnsiTheme="minorHAnsi"/>
          <w:spacing w:val="-14"/>
          <w:sz w:val="24"/>
          <w:szCs w:val="24"/>
        </w:rPr>
        <w:t xml:space="preserve"> </w:t>
      </w:r>
      <w:r w:rsidRPr="005E2F93">
        <w:rPr>
          <w:rFonts w:asciiTheme="minorHAnsi" w:hAnsiTheme="minorHAnsi"/>
          <w:sz w:val="24"/>
          <w:szCs w:val="24"/>
        </w:rPr>
        <w:t>que</w:t>
      </w:r>
      <w:r w:rsidRPr="005E2F93">
        <w:rPr>
          <w:rFonts w:asciiTheme="minorHAnsi" w:hAnsiTheme="minorHAnsi"/>
          <w:spacing w:val="-13"/>
          <w:sz w:val="24"/>
          <w:szCs w:val="24"/>
        </w:rPr>
        <w:t xml:space="preserve"> </w:t>
      </w:r>
      <w:r w:rsidRPr="005E2F93">
        <w:rPr>
          <w:rFonts w:asciiTheme="minorHAnsi" w:hAnsiTheme="minorHAnsi"/>
          <w:sz w:val="24"/>
          <w:szCs w:val="24"/>
        </w:rPr>
        <w:t>entender</w:t>
      </w:r>
      <w:r w:rsidRPr="005E2F93">
        <w:rPr>
          <w:rFonts w:asciiTheme="minorHAnsi" w:hAnsiTheme="minorHAnsi"/>
          <w:spacing w:val="-13"/>
          <w:sz w:val="24"/>
          <w:szCs w:val="24"/>
        </w:rPr>
        <w:t xml:space="preserve"> </w:t>
      </w:r>
      <w:r w:rsidRPr="005E2F93">
        <w:rPr>
          <w:rFonts w:asciiTheme="minorHAnsi" w:hAnsiTheme="minorHAnsi"/>
          <w:sz w:val="24"/>
          <w:szCs w:val="24"/>
        </w:rPr>
        <w:t>conveniente, exigir</w:t>
      </w:r>
      <w:r w:rsidRPr="005E2F93">
        <w:rPr>
          <w:rFonts w:asciiTheme="minorHAnsi" w:hAnsiTheme="minorHAnsi"/>
          <w:spacing w:val="-27"/>
          <w:sz w:val="24"/>
          <w:szCs w:val="24"/>
        </w:rPr>
        <w:t xml:space="preserve"> </w:t>
      </w:r>
      <w:r w:rsidRPr="005E2F93">
        <w:rPr>
          <w:rFonts w:asciiTheme="minorHAnsi" w:hAnsiTheme="minorHAnsi"/>
          <w:sz w:val="24"/>
          <w:szCs w:val="24"/>
        </w:rPr>
        <w:t>prova</w:t>
      </w:r>
      <w:r w:rsidRPr="005E2F93">
        <w:rPr>
          <w:rFonts w:asciiTheme="minorHAnsi" w:hAnsiTheme="minorHAnsi"/>
          <w:spacing w:val="-27"/>
          <w:sz w:val="24"/>
          <w:szCs w:val="24"/>
        </w:rPr>
        <w:t xml:space="preserve"> </w:t>
      </w:r>
      <w:r w:rsidRPr="005E2F93">
        <w:rPr>
          <w:rFonts w:asciiTheme="minorHAnsi" w:hAnsiTheme="minorHAnsi"/>
          <w:sz w:val="24"/>
          <w:szCs w:val="24"/>
        </w:rPr>
        <w:t>documental</w:t>
      </w:r>
      <w:r w:rsidRPr="005E2F93">
        <w:rPr>
          <w:rFonts w:asciiTheme="minorHAnsi" w:hAnsiTheme="minorHAnsi"/>
          <w:spacing w:val="-26"/>
          <w:sz w:val="24"/>
          <w:szCs w:val="24"/>
        </w:rPr>
        <w:t xml:space="preserve"> </w:t>
      </w:r>
      <w:r w:rsidRPr="005E2F93">
        <w:rPr>
          <w:rFonts w:asciiTheme="minorHAnsi" w:hAnsiTheme="minorHAnsi"/>
          <w:sz w:val="24"/>
          <w:szCs w:val="24"/>
        </w:rPr>
        <w:t>da</w:t>
      </w:r>
      <w:r w:rsidRPr="005E2F93">
        <w:rPr>
          <w:rFonts w:asciiTheme="minorHAnsi" w:hAnsiTheme="minorHAnsi"/>
          <w:spacing w:val="-27"/>
          <w:sz w:val="24"/>
          <w:szCs w:val="24"/>
        </w:rPr>
        <w:t xml:space="preserve"> </w:t>
      </w:r>
      <w:r w:rsidRPr="005E2F93">
        <w:rPr>
          <w:rFonts w:asciiTheme="minorHAnsi" w:hAnsiTheme="minorHAnsi"/>
          <w:sz w:val="24"/>
          <w:szCs w:val="24"/>
        </w:rPr>
        <w:t>manutenção</w:t>
      </w:r>
      <w:r w:rsidRPr="005E2F93">
        <w:rPr>
          <w:rFonts w:asciiTheme="minorHAnsi" w:hAnsiTheme="minorHAnsi"/>
          <w:spacing w:val="-26"/>
          <w:sz w:val="24"/>
          <w:szCs w:val="24"/>
        </w:rPr>
        <w:t xml:space="preserve"> </w:t>
      </w:r>
      <w:r w:rsidRPr="005E2F93">
        <w:rPr>
          <w:rFonts w:asciiTheme="minorHAnsi" w:hAnsiTheme="minorHAnsi"/>
          <w:sz w:val="24"/>
          <w:szCs w:val="24"/>
        </w:rPr>
        <w:t>em</w:t>
      </w:r>
      <w:r w:rsidRPr="005E2F93">
        <w:rPr>
          <w:rFonts w:asciiTheme="minorHAnsi" w:hAnsiTheme="minorHAnsi"/>
          <w:spacing w:val="-27"/>
          <w:sz w:val="24"/>
          <w:szCs w:val="24"/>
        </w:rPr>
        <w:t xml:space="preserve"> </w:t>
      </w:r>
      <w:r w:rsidRPr="005E2F93">
        <w:rPr>
          <w:rFonts w:asciiTheme="minorHAnsi" w:hAnsiTheme="minorHAnsi"/>
          <w:sz w:val="24"/>
          <w:szCs w:val="24"/>
        </w:rPr>
        <w:t>vigor</w:t>
      </w:r>
      <w:r w:rsidRPr="005E2F93">
        <w:rPr>
          <w:rFonts w:asciiTheme="minorHAnsi" w:hAnsiTheme="minorHAnsi"/>
          <w:spacing w:val="-26"/>
          <w:sz w:val="24"/>
          <w:szCs w:val="24"/>
        </w:rPr>
        <w:t xml:space="preserve"> </w:t>
      </w:r>
      <w:r w:rsidRPr="005E2F93">
        <w:rPr>
          <w:rFonts w:asciiTheme="minorHAnsi" w:hAnsiTheme="minorHAnsi"/>
          <w:sz w:val="24"/>
          <w:szCs w:val="24"/>
        </w:rPr>
        <w:t>dos</w:t>
      </w:r>
      <w:r w:rsidRPr="005E2F93">
        <w:rPr>
          <w:rFonts w:asciiTheme="minorHAnsi" w:hAnsiTheme="minorHAnsi"/>
          <w:spacing w:val="-27"/>
          <w:sz w:val="24"/>
          <w:szCs w:val="24"/>
        </w:rPr>
        <w:t xml:space="preserve"> </w:t>
      </w:r>
      <w:r w:rsidRPr="005E2F93">
        <w:rPr>
          <w:rFonts w:asciiTheme="minorHAnsi" w:hAnsiTheme="minorHAnsi"/>
          <w:sz w:val="24"/>
          <w:szCs w:val="24"/>
        </w:rPr>
        <w:t>contratos</w:t>
      </w:r>
      <w:r w:rsidRPr="005E2F93">
        <w:rPr>
          <w:rFonts w:asciiTheme="minorHAnsi" w:hAnsiTheme="minorHAnsi"/>
          <w:spacing w:val="-26"/>
          <w:sz w:val="24"/>
          <w:szCs w:val="24"/>
        </w:rPr>
        <w:t xml:space="preserve"> </w:t>
      </w:r>
      <w:r w:rsidRPr="005E2F93">
        <w:rPr>
          <w:rFonts w:asciiTheme="minorHAnsi" w:hAnsiTheme="minorHAnsi"/>
          <w:sz w:val="24"/>
          <w:szCs w:val="24"/>
        </w:rPr>
        <w:t>de</w:t>
      </w:r>
      <w:r w:rsidRPr="005E2F93">
        <w:rPr>
          <w:rFonts w:asciiTheme="minorHAnsi" w:hAnsiTheme="minorHAnsi"/>
          <w:spacing w:val="-27"/>
          <w:sz w:val="24"/>
          <w:szCs w:val="24"/>
        </w:rPr>
        <w:t xml:space="preserve"> </w:t>
      </w:r>
      <w:r w:rsidRPr="005E2F93">
        <w:rPr>
          <w:rFonts w:asciiTheme="minorHAnsi" w:hAnsiTheme="minorHAnsi"/>
          <w:sz w:val="24"/>
          <w:szCs w:val="24"/>
        </w:rPr>
        <w:t>seguro referidos</w:t>
      </w:r>
      <w:r w:rsidRPr="005E2F93">
        <w:rPr>
          <w:rFonts w:asciiTheme="minorHAnsi" w:hAnsiTheme="minorHAnsi"/>
          <w:spacing w:val="-22"/>
          <w:sz w:val="24"/>
          <w:szCs w:val="24"/>
        </w:rPr>
        <w:t xml:space="preserve"> </w:t>
      </w:r>
      <w:r w:rsidRPr="005E2F93">
        <w:rPr>
          <w:rFonts w:asciiTheme="minorHAnsi" w:hAnsiTheme="minorHAnsi"/>
          <w:sz w:val="24"/>
          <w:szCs w:val="24"/>
        </w:rPr>
        <w:t>no</w:t>
      </w:r>
      <w:r w:rsidRPr="005E2F93">
        <w:rPr>
          <w:rFonts w:asciiTheme="minorHAnsi" w:hAnsiTheme="minorHAnsi"/>
          <w:spacing w:val="-21"/>
          <w:sz w:val="24"/>
          <w:szCs w:val="24"/>
        </w:rPr>
        <w:t xml:space="preserve"> </w:t>
      </w:r>
      <w:r w:rsidRPr="005E2F93">
        <w:rPr>
          <w:rFonts w:asciiTheme="minorHAnsi" w:hAnsiTheme="minorHAnsi"/>
          <w:sz w:val="24"/>
          <w:szCs w:val="24"/>
        </w:rPr>
        <w:t>número</w:t>
      </w:r>
      <w:r w:rsidRPr="005E2F93">
        <w:rPr>
          <w:rFonts w:asciiTheme="minorHAnsi" w:hAnsiTheme="minorHAnsi"/>
          <w:spacing w:val="-22"/>
          <w:sz w:val="24"/>
          <w:szCs w:val="24"/>
        </w:rPr>
        <w:t xml:space="preserve"> </w:t>
      </w:r>
      <w:r w:rsidRPr="005E2F93">
        <w:rPr>
          <w:rFonts w:asciiTheme="minorHAnsi" w:hAnsiTheme="minorHAnsi"/>
          <w:sz w:val="24"/>
          <w:szCs w:val="24"/>
        </w:rPr>
        <w:t>anterior,</w:t>
      </w:r>
      <w:r w:rsidRPr="005E2F93">
        <w:rPr>
          <w:rFonts w:asciiTheme="minorHAnsi" w:hAnsiTheme="minorHAnsi"/>
          <w:spacing w:val="-21"/>
          <w:sz w:val="24"/>
          <w:szCs w:val="24"/>
        </w:rPr>
        <w:t xml:space="preserve"> </w:t>
      </w:r>
      <w:r w:rsidRPr="005E2F93">
        <w:rPr>
          <w:rFonts w:asciiTheme="minorHAnsi" w:hAnsiTheme="minorHAnsi"/>
          <w:sz w:val="24"/>
          <w:szCs w:val="24"/>
        </w:rPr>
        <w:t>devendo</w:t>
      </w:r>
      <w:r w:rsidRPr="005E2F93">
        <w:rPr>
          <w:rFonts w:asciiTheme="minorHAnsi" w:hAnsiTheme="minorHAnsi"/>
          <w:spacing w:val="-21"/>
          <w:sz w:val="24"/>
          <w:szCs w:val="24"/>
        </w:rPr>
        <w:t xml:space="preserve"> </w:t>
      </w:r>
      <w:r>
        <w:rPr>
          <w:rFonts w:asciiTheme="minorHAnsi" w:hAnsiTheme="minorHAnsi"/>
          <w:spacing w:val="-21"/>
          <w:sz w:val="24"/>
          <w:szCs w:val="24"/>
        </w:rPr>
        <w:t>o</w:t>
      </w:r>
      <w:r>
        <w:rPr>
          <w:rFonts w:asciiTheme="minorHAnsi" w:hAnsiTheme="minorHAnsi"/>
          <w:sz w:val="24"/>
          <w:szCs w:val="24"/>
        </w:rPr>
        <w:t xml:space="preserve"> Segundo</w:t>
      </w:r>
      <w:r>
        <w:rPr>
          <w:rFonts w:asciiTheme="minorHAnsi" w:hAnsiTheme="minorHAnsi"/>
          <w:spacing w:val="-21"/>
          <w:sz w:val="24"/>
          <w:szCs w:val="24"/>
        </w:rPr>
        <w:t xml:space="preserve"> </w:t>
      </w:r>
      <w:r w:rsidRPr="005E2F93">
        <w:rPr>
          <w:rFonts w:asciiTheme="minorHAnsi" w:hAnsiTheme="minorHAnsi"/>
          <w:sz w:val="24"/>
          <w:szCs w:val="24"/>
        </w:rPr>
        <w:t>Outorgante</w:t>
      </w:r>
      <w:r w:rsidRPr="005E2F93">
        <w:rPr>
          <w:rFonts w:asciiTheme="minorHAnsi" w:hAnsiTheme="minorHAnsi"/>
          <w:spacing w:val="-22"/>
          <w:sz w:val="24"/>
          <w:szCs w:val="24"/>
        </w:rPr>
        <w:t xml:space="preserve"> </w:t>
      </w:r>
      <w:r w:rsidRPr="005E2F93">
        <w:rPr>
          <w:rFonts w:asciiTheme="minorHAnsi" w:hAnsiTheme="minorHAnsi"/>
          <w:sz w:val="24"/>
          <w:szCs w:val="24"/>
        </w:rPr>
        <w:t xml:space="preserve">fornecê-la no prazo </w:t>
      </w:r>
      <w:r>
        <w:rPr>
          <w:rFonts w:asciiTheme="minorHAnsi" w:hAnsiTheme="minorHAnsi"/>
          <w:sz w:val="24"/>
          <w:szCs w:val="24"/>
        </w:rPr>
        <w:t xml:space="preserve">de </w:t>
      </w:r>
      <w:r w:rsidRPr="005E2F93">
        <w:rPr>
          <w:rFonts w:asciiTheme="minorHAnsi" w:hAnsiTheme="minorHAnsi"/>
          <w:sz w:val="24"/>
          <w:szCs w:val="24"/>
        </w:rPr>
        <w:t>10 dias úteis.</w:t>
      </w:r>
    </w:p>
    <w:p w14:paraId="78473821" w14:textId="77777777" w:rsidR="00C06173" w:rsidRDefault="00C06173" w:rsidP="00C06173">
      <w:pPr>
        <w:spacing w:after="200" w:line="360" w:lineRule="auto"/>
        <w:jc w:val="center"/>
        <w:rPr>
          <w:color w:val="000000"/>
          <w:sz w:val="24"/>
          <w:szCs w:val="24"/>
        </w:rPr>
      </w:pPr>
    </w:p>
    <w:p w14:paraId="5F415042" w14:textId="77777777" w:rsidR="00C06173" w:rsidRPr="00C44282" w:rsidRDefault="00C06173" w:rsidP="00C06173">
      <w:pPr>
        <w:spacing w:after="200" w:line="360" w:lineRule="auto"/>
        <w:jc w:val="center"/>
        <w:rPr>
          <w:rFonts w:asciiTheme="minorHAnsi" w:hAnsiTheme="minorHAnsi" w:cstheme="minorHAnsi"/>
          <w:color w:val="000000"/>
          <w:sz w:val="24"/>
          <w:szCs w:val="24"/>
        </w:rPr>
      </w:pPr>
      <w:r w:rsidRPr="00C44282">
        <w:rPr>
          <w:rFonts w:asciiTheme="minorHAnsi" w:hAnsiTheme="minorHAnsi" w:cstheme="minorHAnsi"/>
          <w:color w:val="000000"/>
          <w:sz w:val="24"/>
          <w:szCs w:val="24"/>
        </w:rPr>
        <w:t xml:space="preserve">Cláusula </w:t>
      </w:r>
      <w:r>
        <w:rPr>
          <w:rFonts w:asciiTheme="minorHAnsi" w:hAnsiTheme="minorHAnsi" w:cstheme="minorHAnsi"/>
          <w:color w:val="000000"/>
          <w:sz w:val="24"/>
          <w:szCs w:val="24"/>
        </w:rPr>
        <w:t>11.</w:t>
      </w:r>
      <w:r w:rsidRPr="00C44282">
        <w:rPr>
          <w:rFonts w:asciiTheme="minorHAnsi" w:hAnsiTheme="minorHAnsi" w:cstheme="minorHAnsi"/>
          <w:color w:val="000000"/>
          <w:sz w:val="24"/>
          <w:szCs w:val="24"/>
        </w:rPr>
        <w:t>ª</w:t>
      </w:r>
    </w:p>
    <w:p w14:paraId="67B0E0FF" w14:textId="77777777" w:rsidR="00C06173" w:rsidRPr="00E211A5" w:rsidRDefault="00C06173" w:rsidP="00C06173">
      <w:pPr>
        <w:pStyle w:val="Ttulo2"/>
        <w:spacing w:before="66" w:line="360" w:lineRule="auto"/>
        <w:ind w:left="709" w:right="831"/>
        <w:rPr>
          <w:rFonts w:asciiTheme="minorHAnsi" w:hAnsiTheme="minorHAnsi"/>
          <w:sz w:val="24"/>
          <w:szCs w:val="24"/>
        </w:rPr>
      </w:pPr>
      <w:r w:rsidRPr="00E211A5">
        <w:rPr>
          <w:rFonts w:asciiTheme="minorHAnsi" w:hAnsiTheme="minorHAnsi"/>
          <w:sz w:val="24"/>
          <w:szCs w:val="24"/>
        </w:rPr>
        <w:t xml:space="preserve">Responsabilidade </w:t>
      </w:r>
    </w:p>
    <w:p w14:paraId="07B47B7E" w14:textId="77777777" w:rsidR="00C06173" w:rsidRPr="009E61EE" w:rsidRDefault="00C06173" w:rsidP="00466A20">
      <w:pPr>
        <w:numPr>
          <w:ilvl w:val="0"/>
          <w:numId w:val="7"/>
        </w:numPr>
        <w:tabs>
          <w:tab w:val="left" w:pos="403"/>
        </w:tabs>
        <w:spacing w:before="82" w:line="360" w:lineRule="auto"/>
        <w:ind w:right="122"/>
        <w:jc w:val="both"/>
        <w:rPr>
          <w:rFonts w:asciiTheme="minorHAnsi" w:hAnsiTheme="minorHAnsi"/>
          <w:sz w:val="24"/>
          <w:szCs w:val="24"/>
        </w:rPr>
      </w:pPr>
      <w:r>
        <w:rPr>
          <w:rFonts w:asciiTheme="minorHAnsi" w:hAnsiTheme="minorHAnsi"/>
          <w:sz w:val="24"/>
          <w:szCs w:val="24"/>
        </w:rPr>
        <w:t xml:space="preserve">O Segundo </w:t>
      </w:r>
      <w:r w:rsidRPr="009E61EE">
        <w:rPr>
          <w:rFonts w:asciiTheme="minorHAnsi" w:hAnsiTheme="minorHAnsi"/>
          <w:sz w:val="24"/>
          <w:szCs w:val="24"/>
        </w:rPr>
        <w:t xml:space="preserve">Outorgante é responsável, nos termos gerais de direito, por quaisquer prejuízos causados aos beneficiários ou a terceiros no exercício das atividades </w:t>
      </w:r>
      <w:r>
        <w:rPr>
          <w:rFonts w:asciiTheme="minorHAnsi" w:hAnsiTheme="minorHAnsi"/>
          <w:sz w:val="24"/>
          <w:szCs w:val="24"/>
        </w:rPr>
        <w:t>previstas</w:t>
      </w:r>
      <w:r w:rsidRPr="009E61EE">
        <w:rPr>
          <w:rFonts w:asciiTheme="minorHAnsi" w:hAnsiTheme="minorHAnsi"/>
          <w:sz w:val="24"/>
          <w:szCs w:val="24"/>
        </w:rPr>
        <w:t xml:space="preserve"> </w:t>
      </w:r>
      <w:r>
        <w:rPr>
          <w:rFonts w:asciiTheme="minorHAnsi" w:hAnsiTheme="minorHAnsi"/>
          <w:sz w:val="24"/>
          <w:szCs w:val="24"/>
        </w:rPr>
        <w:t>na</w:t>
      </w:r>
      <w:r w:rsidRPr="009E61EE">
        <w:rPr>
          <w:rFonts w:asciiTheme="minorHAnsi" w:hAnsiTheme="minorHAnsi"/>
          <w:sz w:val="24"/>
          <w:szCs w:val="24"/>
        </w:rPr>
        <w:t xml:space="preserve"> presente </w:t>
      </w:r>
      <w:r>
        <w:rPr>
          <w:rFonts w:asciiTheme="minorHAnsi" w:hAnsiTheme="minorHAnsi"/>
          <w:sz w:val="24"/>
          <w:szCs w:val="24"/>
        </w:rPr>
        <w:t>C</w:t>
      </w:r>
      <w:r w:rsidRPr="009E61EE">
        <w:rPr>
          <w:rFonts w:asciiTheme="minorHAnsi" w:hAnsiTheme="minorHAnsi"/>
          <w:sz w:val="24"/>
          <w:szCs w:val="24"/>
        </w:rPr>
        <w:t>onvenção, não assumindo o Primeiro Outorgante qualquer responsabilidade relacionada</w:t>
      </w:r>
      <w:r>
        <w:rPr>
          <w:rFonts w:asciiTheme="minorHAnsi" w:hAnsiTheme="minorHAnsi"/>
          <w:sz w:val="24"/>
          <w:szCs w:val="24"/>
        </w:rPr>
        <w:t xml:space="preserve"> com tal exercício</w:t>
      </w:r>
      <w:r w:rsidRPr="009E61EE">
        <w:rPr>
          <w:rFonts w:asciiTheme="minorHAnsi" w:hAnsiTheme="minorHAnsi"/>
          <w:sz w:val="24"/>
          <w:szCs w:val="24"/>
        </w:rPr>
        <w:t>.</w:t>
      </w:r>
    </w:p>
    <w:p w14:paraId="31F256FC" w14:textId="77777777" w:rsidR="00C06173" w:rsidRPr="009E61EE" w:rsidRDefault="00C06173" w:rsidP="00466A20">
      <w:pPr>
        <w:numPr>
          <w:ilvl w:val="0"/>
          <w:numId w:val="7"/>
        </w:numPr>
        <w:tabs>
          <w:tab w:val="left" w:pos="403"/>
        </w:tabs>
        <w:spacing w:before="82" w:line="360" w:lineRule="auto"/>
        <w:ind w:right="122"/>
        <w:jc w:val="both"/>
        <w:rPr>
          <w:rFonts w:asciiTheme="minorHAnsi" w:hAnsiTheme="minorHAnsi"/>
          <w:sz w:val="24"/>
          <w:szCs w:val="24"/>
        </w:rPr>
      </w:pPr>
      <w:r>
        <w:rPr>
          <w:rFonts w:asciiTheme="minorHAnsi" w:hAnsiTheme="minorHAnsi"/>
          <w:sz w:val="24"/>
          <w:szCs w:val="24"/>
        </w:rPr>
        <w:t>O Segundo</w:t>
      </w:r>
      <w:r w:rsidRPr="009E61EE">
        <w:rPr>
          <w:rFonts w:asciiTheme="minorHAnsi" w:hAnsiTheme="minorHAnsi"/>
          <w:sz w:val="24"/>
          <w:szCs w:val="24"/>
        </w:rPr>
        <w:t xml:space="preserve"> Outorgante responde perante o Primeiro Outorgante, os seus beneficiários </w:t>
      </w:r>
      <w:r>
        <w:rPr>
          <w:rFonts w:asciiTheme="minorHAnsi" w:hAnsiTheme="minorHAnsi"/>
          <w:sz w:val="24"/>
          <w:szCs w:val="24"/>
        </w:rPr>
        <w:t>e quaisquer</w:t>
      </w:r>
      <w:r w:rsidRPr="009E61EE">
        <w:rPr>
          <w:rFonts w:asciiTheme="minorHAnsi" w:hAnsiTheme="minorHAnsi"/>
          <w:sz w:val="24"/>
          <w:szCs w:val="24"/>
        </w:rPr>
        <w:t xml:space="preserve"> terceiros pelos atos dos seus representantes legais ou de pessoas </w:t>
      </w:r>
      <w:r>
        <w:rPr>
          <w:rFonts w:asciiTheme="minorHAnsi" w:hAnsiTheme="minorHAnsi"/>
          <w:sz w:val="24"/>
          <w:szCs w:val="24"/>
        </w:rPr>
        <w:t>que se encontrem ao seu serviço, independentemente da natureza do vínculo jurídico subjacente,</w:t>
      </w:r>
      <w:r w:rsidRPr="009E61EE">
        <w:rPr>
          <w:rFonts w:asciiTheme="minorHAnsi" w:hAnsiTheme="minorHAnsi"/>
          <w:sz w:val="24"/>
          <w:szCs w:val="24"/>
        </w:rPr>
        <w:t xml:space="preserve"> para cumprir as obrigações assumidas pela presente Convenção.</w:t>
      </w:r>
    </w:p>
    <w:p w14:paraId="38FFBC97" w14:textId="77777777" w:rsidR="00C06173" w:rsidRPr="009E61EE" w:rsidRDefault="00C06173" w:rsidP="00466A20">
      <w:pPr>
        <w:numPr>
          <w:ilvl w:val="0"/>
          <w:numId w:val="7"/>
        </w:numPr>
        <w:tabs>
          <w:tab w:val="left" w:pos="403"/>
        </w:tabs>
        <w:spacing w:before="82" w:line="360" w:lineRule="auto"/>
        <w:ind w:right="122"/>
        <w:jc w:val="both"/>
        <w:rPr>
          <w:rFonts w:asciiTheme="minorHAnsi" w:hAnsiTheme="minorHAnsi"/>
          <w:sz w:val="24"/>
          <w:szCs w:val="24"/>
        </w:rPr>
      </w:pPr>
      <w:r w:rsidRPr="009E61EE">
        <w:rPr>
          <w:rFonts w:asciiTheme="minorHAnsi" w:hAnsiTheme="minorHAnsi"/>
          <w:sz w:val="24"/>
          <w:szCs w:val="24"/>
        </w:rPr>
        <w:t>Na eventualidade de o Primeiro Outorgante vir a ser demandado por atos praticados pel</w:t>
      </w:r>
      <w:r>
        <w:rPr>
          <w:rFonts w:asciiTheme="minorHAnsi" w:hAnsiTheme="minorHAnsi"/>
          <w:sz w:val="24"/>
          <w:szCs w:val="24"/>
        </w:rPr>
        <w:t>o Segundo</w:t>
      </w:r>
      <w:r w:rsidRPr="009E61EE">
        <w:rPr>
          <w:rFonts w:asciiTheme="minorHAnsi" w:hAnsiTheme="minorHAnsi"/>
          <w:sz w:val="24"/>
          <w:szCs w:val="24"/>
        </w:rPr>
        <w:t xml:space="preserve"> Outorgante, pelos seus representantes legais ou por pessoa </w:t>
      </w:r>
      <w:r>
        <w:rPr>
          <w:rFonts w:asciiTheme="minorHAnsi" w:hAnsiTheme="minorHAnsi"/>
          <w:sz w:val="24"/>
          <w:szCs w:val="24"/>
        </w:rPr>
        <w:t>que se encontre ao seu serviço</w:t>
      </w:r>
      <w:r w:rsidRPr="009E61EE">
        <w:rPr>
          <w:rFonts w:asciiTheme="minorHAnsi" w:hAnsiTheme="minorHAnsi"/>
          <w:sz w:val="24"/>
          <w:szCs w:val="24"/>
        </w:rPr>
        <w:t>, fica salvaguardado o direito de regresso nos termos gerais de direito.</w:t>
      </w:r>
    </w:p>
    <w:p w14:paraId="3F862F4E" w14:textId="4ABFDE17" w:rsidR="00466A20" w:rsidRDefault="00466A20" w:rsidP="00C06173">
      <w:pPr>
        <w:tabs>
          <w:tab w:val="left" w:pos="403"/>
        </w:tabs>
        <w:spacing w:before="82" w:line="360" w:lineRule="auto"/>
        <w:ind w:left="834" w:right="122"/>
        <w:rPr>
          <w:rFonts w:asciiTheme="minorHAnsi" w:hAnsiTheme="minorHAnsi"/>
          <w:sz w:val="24"/>
          <w:szCs w:val="24"/>
        </w:rPr>
      </w:pPr>
    </w:p>
    <w:p w14:paraId="3DB7ED53" w14:textId="77777777" w:rsidR="00E043B6" w:rsidRPr="00CC6E6D" w:rsidRDefault="00E043B6" w:rsidP="00C06173">
      <w:pPr>
        <w:tabs>
          <w:tab w:val="left" w:pos="403"/>
        </w:tabs>
        <w:spacing w:before="82" w:line="360" w:lineRule="auto"/>
        <w:ind w:left="834" w:right="122"/>
        <w:rPr>
          <w:rFonts w:asciiTheme="minorHAnsi" w:hAnsiTheme="minorHAnsi"/>
          <w:sz w:val="24"/>
          <w:szCs w:val="24"/>
        </w:rPr>
      </w:pPr>
    </w:p>
    <w:p w14:paraId="0E80E38C" w14:textId="77777777" w:rsidR="00C06173" w:rsidRPr="003946B2" w:rsidRDefault="00C06173" w:rsidP="00C06173">
      <w:pPr>
        <w:spacing w:line="360" w:lineRule="auto"/>
        <w:ind w:left="709" w:right="831"/>
        <w:jc w:val="center"/>
        <w:rPr>
          <w:rFonts w:asciiTheme="minorHAnsi" w:hAnsiTheme="minorHAnsi"/>
          <w:b/>
          <w:sz w:val="24"/>
          <w:szCs w:val="24"/>
        </w:rPr>
      </w:pPr>
      <w:r w:rsidRPr="003946B2">
        <w:rPr>
          <w:rFonts w:asciiTheme="minorHAnsi" w:hAnsiTheme="minorHAnsi"/>
          <w:b/>
          <w:sz w:val="24"/>
          <w:szCs w:val="24"/>
        </w:rPr>
        <w:t>SECÇÃO II</w:t>
      </w:r>
    </w:p>
    <w:p w14:paraId="01A61933" w14:textId="77777777" w:rsidR="00C06173" w:rsidRPr="00CC6E6D" w:rsidRDefault="00C06173" w:rsidP="00C06173">
      <w:pPr>
        <w:spacing w:before="121" w:line="360" w:lineRule="auto"/>
        <w:ind w:left="709" w:right="831"/>
        <w:jc w:val="center"/>
        <w:rPr>
          <w:rFonts w:asciiTheme="minorHAnsi" w:hAnsiTheme="minorHAnsi"/>
          <w:b/>
          <w:sz w:val="24"/>
          <w:szCs w:val="24"/>
        </w:rPr>
      </w:pPr>
      <w:r w:rsidRPr="00CC6E6D">
        <w:rPr>
          <w:rFonts w:asciiTheme="minorHAnsi" w:hAnsiTheme="minorHAnsi"/>
          <w:b/>
          <w:sz w:val="24"/>
          <w:szCs w:val="24"/>
        </w:rPr>
        <w:t>Obrigações do Primeiro Outorgante</w:t>
      </w:r>
    </w:p>
    <w:p w14:paraId="5C217ADD" w14:textId="77777777" w:rsidR="00C06173" w:rsidRPr="00CC6E6D" w:rsidRDefault="00C06173" w:rsidP="00C06173">
      <w:pPr>
        <w:spacing w:before="177" w:line="360" w:lineRule="auto"/>
        <w:ind w:left="709" w:right="831"/>
        <w:jc w:val="center"/>
        <w:rPr>
          <w:rFonts w:asciiTheme="minorHAnsi" w:hAnsiTheme="minorHAnsi"/>
          <w:sz w:val="24"/>
          <w:szCs w:val="24"/>
        </w:rPr>
      </w:pPr>
      <w:r w:rsidRPr="00CC6E6D">
        <w:rPr>
          <w:rFonts w:asciiTheme="minorHAnsi" w:hAnsiTheme="minorHAnsi"/>
          <w:sz w:val="24"/>
          <w:szCs w:val="24"/>
        </w:rPr>
        <w:t>Cláusula 1</w:t>
      </w:r>
      <w:r>
        <w:rPr>
          <w:rFonts w:asciiTheme="minorHAnsi" w:hAnsiTheme="minorHAnsi"/>
          <w:sz w:val="24"/>
          <w:szCs w:val="24"/>
        </w:rPr>
        <w:t>2</w:t>
      </w:r>
      <w:r w:rsidRPr="00CC6E6D">
        <w:rPr>
          <w:rFonts w:asciiTheme="minorHAnsi" w:hAnsiTheme="minorHAnsi"/>
          <w:sz w:val="24"/>
          <w:szCs w:val="24"/>
        </w:rPr>
        <w:t>.ª</w:t>
      </w:r>
    </w:p>
    <w:p w14:paraId="0B73591D" w14:textId="77777777" w:rsidR="00C06173" w:rsidRPr="00CC6E6D" w:rsidRDefault="00C06173" w:rsidP="00C06173">
      <w:pPr>
        <w:pStyle w:val="Ttulo2"/>
        <w:spacing w:before="67" w:line="360" w:lineRule="auto"/>
        <w:ind w:left="709" w:right="831"/>
        <w:rPr>
          <w:rFonts w:asciiTheme="minorHAnsi" w:hAnsiTheme="minorHAnsi"/>
          <w:sz w:val="24"/>
          <w:szCs w:val="24"/>
        </w:rPr>
      </w:pPr>
      <w:r w:rsidRPr="00CC6E6D">
        <w:rPr>
          <w:rFonts w:asciiTheme="minorHAnsi" w:hAnsiTheme="minorHAnsi"/>
          <w:sz w:val="24"/>
          <w:szCs w:val="24"/>
        </w:rPr>
        <w:t>Remuneração</w:t>
      </w:r>
    </w:p>
    <w:p w14:paraId="632E70E5" w14:textId="77777777" w:rsidR="00C06173" w:rsidRPr="00682CAA" w:rsidRDefault="00C06173" w:rsidP="00466A20">
      <w:pPr>
        <w:numPr>
          <w:ilvl w:val="0"/>
          <w:numId w:val="8"/>
        </w:numPr>
        <w:tabs>
          <w:tab w:val="left" w:pos="403"/>
        </w:tabs>
        <w:spacing w:before="82" w:line="360" w:lineRule="auto"/>
        <w:ind w:right="122"/>
        <w:jc w:val="both"/>
        <w:rPr>
          <w:rFonts w:asciiTheme="minorHAnsi" w:hAnsiTheme="minorHAnsi"/>
          <w:sz w:val="24"/>
          <w:szCs w:val="24"/>
        </w:rPr>
      </w:pPr>
      <w:r w:rsidRPr="00CC6E6D">
        <w:rPr>
          <w:rFonts w:asciiTheme="minorHAnsi" w:hAnsiTheme="minorHAnsi"/>
          <w:sz w:val="24"/>
          <w:szCs w:val="24"/>
        </w:rPr>
        <w:t xml:space="preserve">Em contrapartida </w:t>
      </w:r>
      <w:r>
        <w:rPr>
          <w:rFonts w:asciiTheme="minorHAnsi" w:hAnsiTheme="minorHAnsi"/>
          <w:sz w:val="24"/>
          <w:szCs w:val="24"/>
        </w:rPr>
        <w:t>pelos</w:t>
      </w:r>
      <w:r w:rsidRPr="00CC6E6D">
        <w:rPr>
          <w:rFonts w:asciiTheme="minorHAnsi" w:hAnsiTheme="minorHAnsi"/>
          <w:sz w:val="24"/>
          <w:szCs w:val="24"/>
        </w:rPr>
        <w:t xml:space="preserve"> serviços prestados</w:t>
      </w:r>
      <w:r>
        <w:rPr>
          <w:rFonts w:asciiTheme="minorHAnsi" w:hAnsiTheme="minorHAnsi"/>
          <w:sz w:val="24"/>
          <w:szCs w:val="24"/>
        </w:rPr>
        <w:t xml:space="preserve"> aos beneficiários do Primeiro Outorgante,</w:t>
      </w:r>
      <w:r w:rsidRPr="00CC6E6D">
        <w:rPr>
          <w:rFonts w:asciiTheme="minorHAnsi" w:hAnsiTheme="minorHAnsi"/>
          <w:sz w:val="24"/>
          <w:szCs w:val="24"/>
        </w:rPr>
        <w:t xml:space="preserve"> </w:t>
      </w:r>
      <w:r>
        <w:rPr>
          <w:rFonts w:asciiTheme="minorHAnsi" w:hAnsiTheme="minorHAnsi"/>
          <w:sz w:val="24"/>
          <w:szCs w:val="24"/>
        </w:rPr>
        <w:t>o</w:t>
      </w:r>
      <w:r w:rsidRPr="00CC6E6D">
        <w:rPr>
          <w:rFonts w:asciiTheme="minorHAnsi" w:hAnsiTheme="minorHAnsi"/>
          <w:sz w:val="24"/>
          <w:szCs w:val="24"/>
        </w:rPr>
        <w:t xml:space="preserve"> </w:t>
      </w:r>
      <w:r>
        <w:rPr>
          <w:rFonts w:asciiTheme="minorHAnsi" w:hAnsiTheme="minorHAnsi"/>
          <w:sz w:val="24"/>
          <w:szCs w:val="24"/>
        </w:rPr>
        <w:t xml:space="preserve">Segundo Outorgante tem direito a </w:t>
      </w:r>
      <w:r w:rsidRPr="00CC6E6D">
        <w:rPr>
          <w:rFonts w:asciiTheme="minorHAnsi" w:hAnsiTheme="minorHAnsi"/>
          <w:sz w:val="24"/>
          <w:szCs w:val="24"/>
        </w:rPr>
        <w:t>recebe</w:t>
      </w:r>
      <w:r>
        <w:rPr>
          <w:rFonts w:asciiTheme="minorHAnsi" w:hAnsiTheme="minorHAnsi"/>
          <w:sz w:val="24"/>
          <w:szCs w:val="24"/>
        </w:rPr>
        <w:t>r</w:t>
      </w:r>
      <w:r w:rsidRPr="00203287">
        <w:rPr>
          <w:rFonts w:asciiTheme="minorHAnsi" w:hAnsiTheme="minorHAnsi"/>
          <w:sz w:val="24"/>
          <w:szCs w:val="24"/>
        </w:rPr>
        <w:t xml:space="preserve"> </w:t>
      </w:r>
      <w:r w:rsidRPr="00CC6E6D">
        <w:rPr>
          <w:rFonts w:asciiTheme="minorHAnsi" w:hAnsiTheme="minorHAnsi"/>
          <w:sz w:val="24"/>
          <w:szCs w:val="24"/>
        </w:rPr>
        <w:t>uma</w:t>
      </w:r>
      <w:r w:rsidRPr="00203287">
        <w:rPr>
          <w:rFonts w:asciiTheme="minorHAnsi" w:hAnsiTheme="minorHAnsi"/>
          <w:sz w:val="24"/>
          <w:szCs w:val="24"/>
        </w:rPr>
        <w:t xml:space="preserve"> </w:t>
      </w:r>
      <w:r w:rsidRPr="00CC6E6D">
        <w:rPr>
          <w:rFonts w:asciiTheme="minorHAnsi" w:hAnsiTheme="minorHAnsi"/>
          <w:sz w:val="24"/>
          <w:szCs w:val="24"/>
        </w:rPr>
        <w:t>remuneração</w:t>
      </w:r>
      <w:r w:rsidRPr="00203287">
        <w:rPr>
          <w:rFonts w:asciiTheme="minorHAnsi" w:hAnsiTheme="minorHAnsi"/>
          <w:sz w:val="24"/>
          <w:szCs w:val="24"/>
        </w:rPr>
        <w:t xml:space="preserve"> </w:t>
      </w:r>
      <w:r w:rsidRPr="00CC6E6D">
        <w:rPr>
          <w:rFonts w:asciiTheme="minorHAnsi" w:hAnsiTheme="minorHAnsi"/>
          <w:sz w:val="24"/>
          <w:szCs w:val="24"/>
        </w:rPr>
        <w:t>correspondente</w:t>
      </w:r>
      <w:r w:rsidRPr="00203287">
        <w:rPr>
          <w:rFonts w:asciiTheme="minorHAnsi" w:hAnsiTheme="minorHAnsi"/>
          <w:sz w:val="24"/>
          <w:szCs w:val="24"/>
        </w:rPr>
        <w:t xml:space="preserve"> </w:t>
      </w:r>
      <w:r>
        <w:rPr>
          <w:rFonts w:asciiTheme="minorHAnsi" w:hAnsiTheme="minorHAnsi"/>
          <w:sz w:val="24"/>
          <w:szCs w:val="24"/>
        </w:rPr>
        <w:t>a</w:t>
      </w:r>
      <w:r w:rsidRPr="00CC6E6D">
        <w:rPr>
          <w:rFonts w:asciiTheme="minorHAnsi" w:hAnsiTheme="minorHAnsi"/>
          <w:sz w:val="24"/>
          <w:szCs w:val="24"/>
        </w:rPr>
        <w:t>os</w:t>
      </w:r>
      <w:r w:rsidRPr="00203287">
        <w:rPr>
          <w:rFonts w:asciiTheme="minorHAnsi" w:hAnsiTheme="minorHAnsi"/>
          <w:sz w:val="24"/>
          <w:szCs w:val="24"/>
        </w:rPr>
        <w:t xml:space="preserve"> </w:t>
      </w:r>
      <w:r w:rsidRPr="00CC6E6D">
        <w:rPr>
          <w:rFonts w:asciiTheme="minorHAnsi" w:hAnsiTheme="minorHAnsi"/>
          <w:sz w:val="24"/>
          <w:szCs w:val="24"/>
        </w:rPr>
        <w:t xml:space="preserve">cuidados </w:t>
      </w:r>
      <w:r>
        <w:rPr>
          <w:rFonts w:asciiTheme="minorHAnsi" w:hAnsiTheme="minorHAnsi"/>
          <w:sz w:val="24"/>
          <w:szCs w:val="24"/>
        </w:rPr>
        <w:t xml:space="preserve">de saúde </w:t>
      </w:r>
      <w:r w:rsidRPr="00CC6E6D">
        <w:rPr>
          <w:rFonts w:asciiTheme="minorHAnsi" w:hAnsiTheme="minorHAnsi"/>
          <w:sz w:val="24"/>
          <w:szCs w:val="24"/>
        </w:rPr>
        <w:t>prestados</w:t>
      </w:r>
      <w:r>
        <w:rPr>
          <w:rFonts w:asciiTheme="minorHAnsi" w:hAnsiTheme="minorHAnsi"/>
          <w:sz w:val="24"/>
          <w:szCs w:val="24"/>
        </w:rPr>
        <w:t>,</w:t>
      </w:r>
      <w:r w:rsidRPr="00203287">
        <w:rPr>
          <w:rFonts w:asciiTheme="minorHAnsi" w:hAnsiTheme="minorHAnsi"/>
          <w:sz w:val="24"/>
          <w:szCs w:val="24"/>
        </w:rPr>
        <w:t xml:space="preserve"> </w:t>
      </w:r>
      <w:r w:rsidRPr="00CC6E6D">
        <w:rPr>
          <w:rFonts w:asciiTheme="minorHAnsi" w:hAnsiTheme="minorHAnsi"/>
          <w:sz w:val="24"/>
          <w:szCs w:val="24"/>
        </w:rPr>
        <w:t>determinada</w:t>
      </w:r>
      <w:r w:rsidRPr="00203287">
        <w:rPr>
          <w:rFonts w:asciiTheme="minorHAnsi" w:hAnsiTheme="minorHAnsi"/>
          <w:sz w:val="24"/>
          <w:szCs w:val="24"/>
        </w:rPr>
        <w:t xml:space="preserve"> </w:t>
      </w:r>
      <w:r w:rsidRPr="00CC6E6D">
        <w:rPr>
          <w:rFonts w:asciiTheme="minorHAnsi" w:hAnsiTheme="minorHAnsi"/>
          <w:sz w:val="24"/>
          <w:szCs w:val="24"/>
        </w:rPr>
        <w:t>com base</w:t>
      </w:r>
      <w:r w:rsidRPr="00203287">
        <w:rPr>
          <w:rFonts w:asciiTheme="minorHAnsi" w:hAnsiTheme="minorHAnsi"/>
          <w:sz w:val="24"/>
          <w:szCs w:val="24"/>
        </w:rPr>
        <w:t xml:space="preserve"> </w:t>
      </w:r>
      <w:r>
        <w:rPr>
          <w:rFonts w:asciiTheme="minorHAnsi" w:hAnsiTheme="minorHAnsi"/>
          <w:sz w:val="24"/>
          <w:szCs w:val="24"/>
        </w:rPr>
        <w:t xml:space="preserve">nos </w:t>
      </w:r>
      <w:r w:rsidRPr="00CC6E6D">
        <w:rPr>
          <w:rFonts w:asciiTheme="minorHAnsi" w:hAnsiTheme="minorHAnsi"/>
          <w:sz w:val="24"/>
          <w:szCs w:val="24"/>
        </w:rPr>
        <w:t>preços</w:t>
      </w:r>
      <w:r w:rsidRPr="00203287">
        <w:rPr>
          <w:rFonts w:asciiTheme="minorHAnsi" w:hAnsiTheme="minorHAnsi"/>
          <w:sz w:val="24"/>
          <w:szCs w:val="24"/>
        </w:rPr>
        <w:t xml:space="preserve"> </w:t>
      </w:r>
      <w:r>
        <w:rPr>
          <w:rFonts w:asciiTheme="minorHAnsi" w:hAnsiTheme="minorHAnsi"/>
          <w:sz w:val="24"/>
          <w:szCs w:val="24"/>
        </w:rPr>
        <w:t xml:space="preserve">e regras </w:t>
      </w:r>
      <w:r w:rsidRPr="00CC6E6D">
        <w:rPr>
          <w:rFonts w:asciiTheme="minorHAnsi" w:hAnsiTheme="minorHAnsi"/>
          <w:sz w:val="24"/>
          <w:szCs w:val="24"/>
        </w:rPr>
        <w:t>estabelecidos na</w:t>
      </w:r>
      <w:r w:rsidRPr="00203287">
        <w:rPr>
          <w:rFonts w:asciiTheme="minorHAnsi" w:hAnsiTheme="minorHAnsi"/>
          <w:sz w:val="24"/>
          <w:szCs w:val="24"/>
        </w:rPr>
        <w:t xml:space="preserve"> Tabela</w:t>
      </w:r>
      <w:r>
        <w:rPr>
          <w:rFonts w:asciiTheme="minorHAnsi" w:hAnsiTheme="minorHAnsi"/>
          <w:sz w:val="24"/>
          <w:szCs w:val="24"/>
        </w:rPr>
        <w:t xml:space="preserve"> de Preços</w:t>
      </w:r>
      <w:r w:rsidRPr="00203287">
        <w:rPr>
          <w:rFonts w:asciiTheme="minorHAnsi" w:hAnsiTheme="minorHAnsi"/>
          <w:sz w:val="24"/>
          <w:szCs w:val="24"/>
        </w:rPr>
        <w:t xml:space="preserve"> </w:t>
      </w:r>
      <w:r w:rsidRPr="00CC6E6D">
        <w:rPr>
          <w:rFonts w:asciiTheme="minorHAnsi" w:hAnsiTheme="minorHAnsi"/>
          <w:sz w:val="24"/>
          <w:szCs w:val="24"/>
        </w:rPr>
        <w:t>em vigor à data da prestação</w:t>
      </w:r>
      <w:r>
        <w:rPr>
          <w:rFonts w:asciiTheme="minorHAnsi" w:hAnsiTheme="minorHAnsi"/>
          <w:sz w:val="24"/>
          <w:szCs w:val="24"/>
        </w:rPr>
        <w:t xml:space="preserve"> dos atos, </w:t>
      </w:r>
      <w:r w:rsidRPr="00682CAA">
        <w:rPr>
          <w:rFonts w:asciiTheme="minorHAnsi" w:hAnsiTheme="minorHAnsi"/>
          <w:sz w:val="24"/>
          <w:szCs w:val="24"/>
        </w:rPr>
        <w:t xml:space="preserve">ou com base nos preços e regras </w:t>
      </w:r>
      <w:r>
        <w:rPr>
          <w:rFonts w:asciiTheme="minorHAnsi" w:hAnsiTheme="minorHAnsi"/>
          <w:sz w:val="24"/>
          <w:szCs w:val="24"/>
        </w:rPr>
        <w:t>constantes de</w:t>
      </w:r>
      <w:r w:rsidRPr="00682CAA">
        <w:rPr>
          <w:rFonts w:asciiTheme="minorHAnsi" w:hAnsiTheme="minorHAnsi"/>
          <w:sz w:val="24"/>
          <w:szCs w:val="24"/>
        </w:rPr>
        <w:t xml:space="preserve"> adenda </w:t>
      </w:r>
      <w:r>
        <w:rPr>
          <w:rFonts w:asciiTheme="minorHAnsi" w:hAnsiTheme="minorHAnsi"/>
          <w:sz w:val="24"/>
          <w:szCs w:val="24"/>
        </w:rPr>
        <w:t>celebrada entre as Partes ao abrigo do disposto no</w:t>
      </w:r>
      <w:r w:rsidRPr="00682CAA">
        <w:rPr>
          <w:rFonts w:asciiTheme="minorHAnsi" w:hAnsiTheme="minorHAnsi"/>
          <w:sz w:val="24"/>
          <w:szCs w:val="24"/>
        </w:rPr>
        <w:t xml:space="preserve"> n.º </w:t>
      </w:r>
      <w:r>
        <w:rPr>
          <w:rFonts w:asciiTheme="minorHAnsi" w:hAnsiTheme="minorHAnsi"/>
          <w:sz w:val="24"/>
          <w:szCs w:val="24"/>
        </w:rPr>
        <w:t>5</w:t>
      </w:r>
      <w:r w:rsidRPr="00682CAA">
        <w:rPr>
          <w:rFonts w:asciiTheme="minorHAnsi" w:hAnsiTheme="minorHAnsi"/>
          <w:sz w:val="24"/>
          <w:szCs w:val="24"/>
        </w:rPr>
        <w:t xml:space="preserve"> da presente cláusula.</w:t>
      </w:r>
    </w:p>
    <w:p w14:paraId="07ADE659" w14:textId="77777777" w:rsidR="00C06173" w:rsidRDefault="00C06173" w:rsidP="00466A20">
      <w:pPr>
        <w:numPr>
          <w:ilvl w:val="0"/>
          <w:numId w:val="8"/>
        </w:numPr>
        <w:tabs>
          <w:tab w:val="left" w:pos="403"/>
        </w:tabs>
        <w:spacing w:before="82" w:line="360" w:lineRule="auto"/>
        <w:ind w:right="122"/>
        <w:jc w:val="both"/>
        <w:rPr>
          <w:rFonts w:asciiTheme="minorHAnsi" w:hAnsiTheme="minorHAnsi"/>
          <w:sz w:val="24"/>
          <w:szCs w:val="24"/>
        </w:rPr>
      </w:pPr>
      <w:r w:rsidRPr="00DA7635">
        <w:rPr>
          <w:rFonts w:asciiTheme="minorHAnsi" w:hAnsiTheme="minorHAnsi"/>
          <w:sz w:val="24"/>
          <w:szCs w:val="24"/>
        </w:rPr>
        <w:t>O Primeiro Outorgante compromete-se a conferir as faturas enviadas pel</w:t>
      </w:r>
      <w:r>
        <w:rPr>
          <w:rFonts w:asciiTheme="minorHAnsi" w:hAnsiTheme="minorHAnsi"/>
          <w:sz w:val="24"/>
          <w:szCs w:val="24"/>
        </w:rPr>
        <w:t>o</w:t>
      </w:r>
      <w:r w:rsidRPr="00DA7635">
        <w:rPr>
          <w:rFonts w:asciiTheme="minorHAnsi" w:hAnsiTheme="minorHAnsi"/>
          <w:sz w:val="24"/>
          <w:szCs w:val="24"/>
        </w:rPr>
        <w:t xml:space="preserve"> Segund</w:t>
      </w:r>
      <w:r>
        <w:rPr>
          <w:rFonts w:asciiTheme="minorHAnsi" w:hAnsiTheme="minorHAnsi"/>
          <w:sz w:val="24"/>
          <w:szCs w:val="24"/>
        </w:rPr>
        <w:t>o</w:t>
      </w:r>
      <w:r w:rsidRPr="00DA7635">
        <w:rPr>
          <w:rFonts w:asciiTheme="minorHAnsi" w:hAnsiTheme="minorHAnsi"/>
          <w:sz w:val="24"/>
          <w:szCs w:val="24"/>
        </w:rPr>
        <w:t xml:space="preserve"> Outorgante no prazo de noventa dias após a sua receção, </w:t>
      </w:r>
      <w:r>
        <w:rPr>
          <w:rFonts w:asciiTheme="minorHAnsi" w:hAnsiTheme="minorHAnsi"/>
          <w:sz w:val="24"/>
          <w:szCs w:val="24"/>
        </w:rPr>
        <w:t>tendo como objetivo reduzir progressivamente este prazo para os sessenta dias.</w:t>
      </w:r>
    </w:p>
    <w:p w14:paraId="356AA00D" w14:textId="77777777" w:rsidR="00C06173" w:rsidRDefault="00C06173" w:rsidP="00466A20">
      <w:pPr>
        <w:numPr>
          <w:ilvl w:val="0"/>
          <w:numId w:val="8"/>
        </w:numPr>
        <w:tabs>
          <w:tab w:val="left" w:pos="403"/>
        </w:tabs>
        <w:spacing w:before="82" w:line="360" w:lineRule="auto"/>
        <w:ind w:right="122"/>
        <w:jc w:val="both"/>
        <w:rPr>
          <w:rFonts w:asciiTheme="minorHAnsi" w:hAnsiTheme="minorHAnsi"/>
          <w:sz w:val="24"/>
          <w:szCs w:val="24"/>
        </w:rPr>
      </w:pPr>
      <w:r>
        <w:rPr>
          <w:rFonts w:asciiTheme="minorHAnsi" w:hAnsiTheme="minorHAnsi"/>
          <w:sz w:val="24"/>
          <w:szCs w:val="24"/>
        </w:rPr>
        <w:t xml:space="preserve">O </w:t>
      </w:r>
      <w:r w:rsidRPr="00414F87">
        <w:rPr>
          <w:rFonts w:asciiTheme="minorHAnsi" w:hAnsiTheme="minorHAnsi"/>
          <w:sz w:val="24"/>
          <w:szCs w:val="24"/>
        </w:rPr>
        <w:t>Primeiro Outorgante</w:t>
      </w:r>
      <w:r>
        <w:rPr>
          <w:rFonts w:asciiTheme="minorHAnsi" w:hAnsiTheme="minorHAnsi"/>
          <w:sz w:val="24"/>
          <w:szCs w:val="24"/>
        </w:rPr>
        <w:t xml:space="preserve"> compromete-se a pagar a remuneração </w:t>
      </w:r>
      <w:r w:rsidRPr="00CC6E6D">
        <w:rPr>
          <w:rFonts w:asciiTheme="minorHAnsi" w:hAnsiTheme="minorHAnsi"/>
          <w:sz w:val="24"/>
          <w:szCs w:val="24"/>
        </w:rPr>
        <w:t>correspondente</w:t>
      </w:r>
      <w:r w:rsidRPr="00203287">
        <w:rPr>
          <w:rFonts w:asciiTheme="minorHAnsi" w:hAnsiTheme="minorHAnsi"/>
          <w:sz w:val="24"/>
          <w:szCs w:val="24"/>
        </w:rPr>
        <w:t xml:space="preserve"> </w:t>
      </w:r>
      <w:r>
        <w:rPr>
          <w:rFonts w:asciiTheme="minorHAnsi" w:hAnsiTheme="minorHAnsi"/>
          <w:sz w:val="24"/>
          <w:szCs w:val="24"/>
        </w:rPr>
        <w:t>a</w:t>
      </w:r>
      <w:r w:rsidRPr="00CC6E6D">
        <w:rPr>
          <w:rFonts w:asciiTheme="minorHAnsi" w:hAnsiTheme="minorHAnsi"/>
          <w:sz w:val="24"/>
          <w:szCs w:val="24"/>
        </w:rPr>
        <w:t>os</w:t>
      </w:r>
      <w:r w:rsidRPr="00203287">
        <w:rPr>
          <w:rFonts w:asciiTheme="minorHAnsi" w:hAnsiTheme="minorHAnsi"/>
          <w:sz w:val="24"/>
          <w:szCs w:val="24"/>
        </w:rPr>
        <w:t xml:space="preserve"> </w:t>
      </w:r>
      <w:r w:rsidRPr="00CC6E6D">
        <w:rPr>
          <w:rFonts w:asciiTheme="minorHAnsi" w:hAnsiTheme="minorHAnsi"/>
          <w:sz w:val="24"/>
          <w:szCs w:val="24"/>
        </w:rPr>
        <w:t xml:space="preserve">cuidados </w:t>
      </w:r>
      <w:r>
        <w:rPr>
          <w:rFonts w:asciiTheme="minorHAnsi" w:hAnsiTheme="minorHAnsi"/>
          <w:sz w:val="24"/>
          <w:szCs w:val="24"/>
        </w:rPr>
        <w:t xml:space="preserve">de saúde </w:t>
      </w:r>
      <w:r w:rsidRPr="00CC6E6D">
        <w:rPr>
          <w:rFonts w:asciiTheme="minorHAnsi" w:hAnsiTheme="minorHAnsi"/>
          <w:sz w:val="24"/>
          <w:szCs w:val="24"/>
        </w:rPr>
        <w:t>prestados</w:t>
      </w:r>
      <w:r>
        <w:rPr>
          <w:rFonts w:asciiTheme="minorHAnsi" w:hAnsiTheme="minorHAnsi"/>
          <w:sz w:val="24"/>
          <w:szCs w:val="24"/>
        </w:rPr>
        <w:t xml:space="preserve"> no prazo máximo de trinta dias após a conferência das faturas, caso não sejam detetadas quaisquer irregularidades ou falta de informação. </w:t>
      </w:r>
    </w:p>
    <w:p w14:paraId="568AE3A5" w14:textId="77777777" w:rsidR="00C06173" w:rsidRDefault="00C06173" w:rsidP="00466A20">
      <w:pPr>
        <w:numPr>
          <w:ilvl w:val="0"/>
          <w:numId w:val="8"/>
        </w:numPr>
        <w:tabs>
          <w:tab w:val="left" w:pos="403"/>
        </w:tabs>
        <w:spacing w:before="82" w:line="360" w:lineRule="auto"/>
        <w:ind w:right="122"/>
        <w:jc w:val="both"/>
        <w:rPr>
          <w:rFonts w:asciiTheme="minorHAnsi" w:hAnsiTheme="minorHAnsi"/>
          <w:sz w:val="24"/>
          <w:szCs w:val="24"/>
        </w:rPr>
      </w:pPr>
      <w:r>
        <w:rPr>
          <w:rFonts w:asciiTheme="minorHAnsi" w:hAnsiTheme="minorHAnsi"/>
          <w:sz w:val="24"/>
          <w:szCs w:val="24"/>
        </w:rPr>
        <w:t xml:space="preserve">O </w:t>
      </w:r>
      <w:r w:rsidRPr="00414F87">
        <w:rPr>
          <w:rFonts w:asciiTheme="minorHAnsi" w:hAnsiTheme="minorHAnsi"/>
          <w:sz w:val="24"/>
          <w:szCs w:val="24"/>
        </w:rPr>
        <w:t xml:space="preserve">Primeiro Outorgante </w:t>
      </w:r>
      <w:r>
        <w:rPr>
          <w:rFonts w:asciiTheme="minorHAnsi" w:hAnsiTheme="minorHAnsi"/>
          <w:sz w:val="24"/>
          <w:szCs w:val="24"/>
        </w:rPr>
        <w:t xml:space="preserve">pode proceder </w:t>
      </w:r>
      <w:r w:rsidRPr="00414F87">
        <w:rPr>
          <w:rFonts w:asciiTheme="minorHAnsi" w:hAnsiTheme="minorHAnsi"/>
          <w:sz w:val="24"/>
          <w:szCs w:val="24"/>
        </w:rPr>
        <w:t>à atualização dos preços, regras e condições da Tabela</w:t>
      </w:r>
      <w:r>
        <w:rPr>
          <w:rFonts w:asciiTheme="minorHAnsi" w:hAnsiTheme="minorHAnsi"/>
          <w:sz w:val="24"/>
          <w:szCs w:val="24"/>
        </w:rPr>
        <w:t xml:space="preserve"> de Preços</w:t>
      </w:r>
      <w:r w:rsidRPr="00414F87">
        <w:rPr>
          <w:rFonts w:asciiTheme="minorHAnsi" w:hAnsiTheme="minorHAnsi"/>
          <w:sz w:val="24"/>
          <w:szCs w:val="24"/>
        </w:rPr>
        <w:t>,</w:t>
      </w:r>
      <w:r>
        <w:rPr>
          <w:rFonts w:asciiTheme="minorHAnsi" w:hAnsiTheme="minorHAnsi"/>
          <w:sz w:val="24"/>
          <w:szCs w:val="24"/>
        </w:rPr>
        <w:t xml:space="preserve"> devendo comunicar as alterações ao </w:t>
      </w:r>
      <w:r w:rsidRPr="00414F87">
        <w:rPr>
          <w:rFonts w:asciiTheme="minorHAnsi" w:hAnsiTheme="minorHAnsi"/>
          <w:sz w:val="24"/>
          <w:szCs w:val="24"/>
        </w:rPr>
        <w:t>Segund</w:t>
      </w:r>
      <w:r>
        <w:rPr>
          <w:rFonts w:asciiTheme="minorHAnsi" w:hAnsiTheme="minorHAnsi"/>
          <w:sz w:val="24"/>
          <w:szCs w:val="24"/>
        </w:rPr>
        <w:t xml:space="preserve">o </w:t>
      </w:r>
      <w:r w:rsidRPr="00414F87">
        <w:rPr>
          <w:rFonts w:asciiTheme="minorHAnsi" w:hAnsiTheme="minorHAnsi"/>
          <w:sz w:val="24"/>
          <w:szCs w:val="24"/>
        </w:rPr>
        <w:t xml:space="preserve">Outorgante </w:t>
      </w:r>
      <w:r>
        <w:rPr>
          <w:rFonts w:asciiTheme="minorHAnsi" w:hAnsiTheme="minorHAnsi"/>
          <w:sz w:val="24"/>
          <w:szCs w:val="24"/>
        </w:rPr>
        <w:t>com uma antecedência mínima de 30 dias corridos face à data da respetiva entrada em vigor.</w:t>
      </w:r>
    </w:p>
    <w:p w14:paraId="294C1160" w14:textId="77777777" w:rsidR="00C06173" w:rsidRPr="00414F87" w:rsidRDefault="00C06173" w:rsidP="00466A20">
      <w:pPr>
        <w:numPr>
          <w:ilvl w:val="0"/>
          <w:numId w:val="8"/>
        </w:numPr>
        <w:tabs>
          <w:tab w:val="left" w:pos="403"/>
        </w:tabs>
        <w:spacing w:before="82" w:line="360" w:lineRule="auto"/>
        <w:ind w:right="122"/>
        <w:jc w:val="both"/>
        <w:rPr>
          <w:rFonts w:asciiTheme="minorHAnsi" w:hAnsiTheme="minorHAnsi"/>
          <w:sz w:val="24"/>
          <w:szCs w:val="24"/>
        </w:rPr>
      </w:pPr>
      <w:r>
        <w:rPr>
          <w:rFonts w:asciiTheme="minorHAnsi" w:hAnsiTheme="minorHAnsi"/>
          <w:sz w:val="24"/>
          <w:szCs w:val="24"/>
        </w:rPr>
        <w:t>P</w:t>
      </w:r>
      <w:r w:rsidRPr="00414F87">
        <w:rPr>
          <w:rFonts w:asciiTheme="minorHAnsi" w:hAnsiTheme="minorHAnsi"/>
          <w:sz w:val="24"/>
          <w:szCs w:val="24"/>
        </w:rPr>
        <w:t>ode ser acordad</w:t>
      </w:r>
      <w:r>
        <w:rPr>
          <w:rFonts w:asciiTheme="minorHAnsi" w:hAnsiTheme="minorHAnsi"/>
          <w:sz w:val="24"/>
          <w:szCs w:val="24"/>
        </w:rPr>
        <w:t>o e</w:t>
      </w:r>
      <w:r w:rsidRPr="00414F87">
        <w:rPr>
          <w:rFonts w:asciiTheme="minorHAnsi" w:hAnsiTheme="minorHAnsi"/>
          <w:sz w:val="24"/>
          <w:szCs w:val="24"/>
        </w:rPr>
        <w:t xml:space="preserve">ntre as </w:t>
      </w:r>
      <w:r>
        <w:rPr>
          <w:rFonts w:asciiTheme="minorHAnsi" w:hAnsiTheme="minorHAnsi"/>
          <w:sz w:val="24"/>
          <w:szCs w:val="24"/>
        </w:rPr>
        <w:t>P</w:t>
      </w:r>
      <w:r w:rsidRPr="00414F87">
        <w:rPr>
          <w:rFonts w:asciiTheme="minorHAnsi" w:hAnsiTheme="minorHAnsi"/>
          <w:sz w:val="24"/>
          <w:szCs w:val="24"/>
        </w:rPr>
        <w:t xml:space="preserve">artes </w:t>
      </w:r>
      <w:r>
        <w:rPr>
          <w:rFonts w:asciiTheme="minorHAnsi" w:hAnsiTheme="minorHAnsi"/>
          <w:sz w:val="24"/>
          <w:szCs w:val="24"/>
        </w:rPr>
        <w:t>que os atos prestados ao abrigo da presente Convenção tenham por base preços inferiores aos que constam da Tabela de Preços, refletindo condições específicas de concorrência, níveis de atividade ou de prazos de pagamentos</w:t>
      </w:r>
      <w:r w:rsidRPr="00414F87">
        <w:rPr>
          <w:rFonts w:asciiTheme="minorHAnsi" w:hAnsiTheme="minorHAnsi"/>
          <w:sz w:val="24"/>
          <w:szCs w:val="24"/>
        </w:rPr>
        <w:t xml:space="preserve">, </w:t>
      </w:r>
      <w:r>
        <w:rPr>
          <w:rFonts w:asciiTheme="minorHAnsi" w:hAnsiTheme="minorHAnsi"/>
          <w:sz w:val="24"/>
          <w:szCs w:val="24"/>
        </w:rPr>
        <w:t>sendo</w:t>
      </w:r>
      <w:r w:rsidRPr="00414F87">
        <w:rPr>
          <w:rFonts w:asciiTheme="minorHAnsi" w:hAnsiTheme="minorHAnsi"/>
          <w:sz w:val="24"/>
          <w:szCs w:val="24"/>
        </w:rPr>
        <w:t xml:space="preserve"> o acordo formalizado </w:t>
      </w:r>
      <w:r>
        <w:rPr>
          <w:rFonts w:asciiTheme="minorHAnsi" w:hAnsiTheme="minorHAnsi"/>
          <w:sz w:val="24"/>
          <w:szCs w:val="24"/>
        </w:rPr>
        <w:t xml:space="preserve">através de uma </w:t>
      </w:r>
      <w:r w:rsidRPr="00414F87">
        <w:rPr>
          <w:rFonts w:asciiTheme="minorHAnsi" w:hAnsiTheme="minorHAnsi"/>
          <w:sz w:val="24"/>
          <w:szCs w:val="24"/>
        </w:rPr>
        <w:t xml:space="preserve">adenda </w:t>
      </w:r>
      <w:r>
        <w:rPr>
          <w:rFonts w:asciiTheme="minorHAnsi" w:hAnsiTheme="minorHAnsi"/>
          <w:sz w:val="24"/>
          <w:szCs w:val="24"/>
        </w:rPr>
        <w:t>à presente</w:t>
      </w:r>
      <w:r w:rsidRPr="00414F87">
        <w:rPr>
          <w:rFonts w:asciiTheme="minorHAnsi" w:hAnsiTheme="minorHAnsi"/>
          <w:sz w:val="24"/>
          <w:szCs w:val="24"/>
        </w:rPr>
        <w:t xml:space="preserve"> Convenção.</w:t>
      </w:r>
    </w:p>
    <w:p w14:paraId="664360F2" w14:textId="77777777" w:rsidR="00C06173" w:rsidRPr="00CC6E6D" w:rsidRDefault="00C06173" w:rsidP="00C06173">
      <w:pPr>
        <w:tabs>
          <w:tab w:val="left" w:pos="403"/>
        </w:tabs>
        <w:spacing w:before="81" w:line="360" w:lineRule="auto"/>
        <w:ind w:left="709" w:right="121"/>
        <w:rPr>
          <w:rFonts w:asciiTheme="minorHAnsi" w:hAnsiTheme="minorHAnsi"/>
          <w:sz w:val="24"/>
          <w:szCs w:val="24"/>
        </w:rPr>
      </w:pPr>
    </w:p>
    <w:p w14:paraId="41EB1249" w14:textId="77777777" w:rsidR="00C06173" w:rsidRPr="00CC6E6D" w:rsidRDefault="00C06173" w:rsidP="00C06173">
      <w:pPr>
        <w:spacing w:line="360" w:lineRule="auto"/>
        <w:ind w:left="709" w:right="831"/>
        <w:jc w:val="center"/>
        <w:rPr>
          <w:rFonts w:asciiTheme="minorHAnsi" w:hAnsiTheme="minorHAnsi"/>
          <w:sz w:val="24"/>
          <w:szCs w:val="24"/>
        </w:rPr>
      </w:pPr>
      <w:r w:rsidRPr="00CC6E6D">
        <w:rPr>
          <w:rFonts w:asciiTheme="minorHAnsi" w:hAnsiTheme="minorHAnsi"/>
          <w:sz w:val="24"/>
          <w:szCs w:val="24"/>
        </w:rPr>
        <w:t>Cláusula 1</w:t>
      </w:r>
      <w:r>
        <w:rPr>
          <w:rFonts w:asciiTheme="minorHAnsi" w:hAnsiTheme="minorHAnsi"/>
          <w:sz w:val="24"/>
          <w:szCs w:val="24"/>
        </w:rPr>
        <w:t>3</w:t>
      </w:r>
      <w:r w:rsidRPr="00CC6E6D">
        <w:rPr>
          <w:rFonts w:asciiTheme="minorHAnsi" w:hAnsiTheme="minorHAnsi"/>
          <w:sz w:val="24"/>
          <w:szCs w:val="24"/>
        </w:rPr>
        <w:t>.ª</w:t>
      </w:r>
    </w:p>
    <w:p w14:paraId="72294359" w14:textId="77777777" w:rsidR="00C06173" w:rsidRPr="00CC6E6D" w:rsidRDefault="00C06173" w:rsidP="00C06173">
      <w:pPr>
        <w:pStyle w:val="Ttulo2"/>
        <w:spacing w:before="67" w:line="360" w:lineRule="auto"/>
        <w:ind w:left="709" w:right="831"/>
        <w:rPr>
          <w:rFonts w:asciiTheme="minorHAnsi" w:hAnsiTheme="minorHAnsi"/>
          <w:sz w:val="24"/>
          <w:szCs w:val="24"/>
        </w:rPr>
      </w:pPr>
      <w:r w:rsidRPr="00CC6E6D">
        <w:rPr>
          <w:rFonts w:asciiTheme="minorHAnsi" w:hAnsiTheme="minorHAnsi"/>
          <w:sz w:val="24"/>
          <w:szCs w:val="24"/>
        </w:rPr>
        <w:t>Divergência de faturação</w:t>
      </w:r>
    </w:p>
    <w:p w14:paraId="34099C74" w14:textId="77777777" w:rsidR="00C06173" w:rsidRPr="00B866F7" w:rsidRDefault="00C06173" w:rsidP="00466A20">
      <w:pPr>
        <w:numPr>
          <w:ilvl w:val="0"/>
          <w:numId w:val="9"/>
        </w:numPr>
        <w:tabs>
          <w:tab w:val="left" w:pos="403"/>
        </w:tabs>
        <w:spacing w:before="82" w:line="360" w:lineRule="auto"/>
        <w:ind w:right="122"/>
        <w:jc w:val="both"/>
        <w:rPr>
          <w:rFonts w:asciiTheme="minorHAnsi" w:hAnsiTheme="minorHAnsi"/>
          <w:sz w:val="24"/>
          <w:szCs w:val="24"/>
        </w:rPr>
      </w:pPr>
      <w:r w:rsidRPr="00E211A5">
        <w:rPr>
          <w:rFonts w:asciiTheme="minorHAnsi" w:hAnsiTheme="minorHAnsi"/>
          <w:sz w:val="24"/>
          <w:szCs w:val="24"/>
        </w:rPr>
        <w:t>Quando forem detetadas irregularidades nas faturas comunicadas pelo Segundo Outorgante ao abrigo da presente Convenção, suscetíveis de traduzir a prática de atos dolosos lesivos dos interesses do Primeiro Outorgante, este pode suspender os pagamentos</w:t>
      </w:r>
      <w:r>
        <w:rPr>
          <w:rFonts w:asciiTheme="minorHAnsi" w:hAnsiTheme="minorHAnsi"/>
          <w:sz w:val="24"/>
          <w:szCs w:val="24"/>
        </w:rPr>
        <w:t xml:space="preserve"> </w:t>
      </w:r>
      <w:r w:rsidRPr="00B866F7">
        <w:rPr>
          <w:rFonts w:asciiTheme="minorHAnsi" w:hAnsiTheme="minorHAnsi"/>
          <w:sz w:val="24"/>
          <w:szCs w:val="24"/>
        </w:rPr>
        <w:t>ou resolver a Convenção total ou parcialmente.</w:t>
      </w:r>
    </w:p>
    <w:p w14:paraId="6FC3D000" w14:textId="77777777" w:rsidR="00C06173" w:rsidRPr="00E211A5" w:rsidRDefault="00C06173" w:rsidP="00466A20">
      <w:pPr>
        <w:numPr>
          <w:ilvl w:val="0"/>
          <w:numId w:val="9"/>
        </w:numPr>
        <w:tabs>
          <w:tab w:val="left" w:pos="401"/>
        </w:tabs>
        <w:spacing w:before="82" w:line="360" w:lineRule="auto"/>
        <w:ind w:right="122"/>
        <w:jc w:val="both"/>
        <w:rPr>
          <w:rFonts w:asciiTheme="minorHAnsi" w:hAnsiTheme="minorHAnsi"/>
          <w:sz w:val="24"/>
          <w:szCs w:val="24"/>
        </w:rPr>
      </w:pPr>
      <w:r w:rsidRPr="00E211A5">
        <w:rPr>
          <w:rFonts w:asciiTheme="minorHAnsi" w:hAnsiTheme="minorHAnsi"/>
          <w:sz w:val="24"/>
          <w:szCs w:val="24"/>
        </w:rPr>
        <w:t>O disposto no número anterior é aplicável, com as necessárias adaptações, aos casos em que o Primeiro Outorgante detete na faturação, já paga, erros de cálculo ou indícios de atos lesivos dos seus interesses</w:t>
      </w:r>
      <w:r w:rsidRPr="00E211A5">
        <w:rPr>
          <w:rFonts w:ascii="ArialMT" w:eastAsiaTheme="minorHAnsi" w:hAnsi="ArialMT" w:cs="ArialMT"/>
          <w:sz w:val="24"/>
          <w:szCs w:val="24"/>
          <w:lang w:eastAsia="en-US" w:bidi="ar-SA"/>
        </w:rPr>
        <w:t>.</w:t>
      </w:r>
    </w:p>
    <w:p w14:paraId="460F833D" w14:textId="77777777" w:rsidR="00C06173" w:rsidRDefault="00C06173" w:rsidP="00466A20">
      <w:pPr>
        <w:numPr>
          <w:ilvl w:val="0"/>
          <w:numId w:val="9"/>
        </w:numPr>
        <w:tabs>
          <w:tab w:val="left" w:pos="401"/>
        </w:tabs>
        <w:spacing w:before="82" w:line="360" w:lineRule="auto"/>
        <w:ind w:right="122"/>
        <w:jc w:val="both"/>
        <w:rPr>
          <w:rFonts w:asciiTheme="minorHAnsi" w:hAnsiTheme="minorHAnsi"/>
          <w:sz w:val="24"/>
          <w:szCs w:val="24"/>
        </w:rPr>
      </w:pPr>
      <w:r w:rsidRPr="00B866F7">
        <w:rPr>
          <w:rFonts w:asciiTheme="minorHAnsi" w:hAnsiTheme="minorHAnsi"/>
          <w:sz w:val="24"/>
          <w:szCs w:val="24"/>
        </w:rPr>
        <w:t xml:space="preserve">Pode ser aplicada pelo Primeiro Outorgante uma penalização contratual igual a 10% do valor das irregularidades no caso de se verificar, por parte do Segundo Outorgante, a prática reiterada das irregularidades descritas no n.º 1. </w:t>
      </w:r>
    </w:p>
    <w:p w14:paraId="5C2AA316" w14:textId="77777777" w:rsidR="00C06173" w:rsidRPr="00B866F7" w:rsidRDefault="00C06173" w:rsidP="00C06173">
      <w:pPr>
        <w:tabs>
          <w:tab w:val="left" w:pos="401"/>
        </w:tabs>
        <w:spacing w:before="82" w:line="360" w:lineRule="auto"/>
        <w:ind w:left="1069" w:right="122"/>
        <w:jc w:val="both"/>
        <w:rPr>
          <w:rFonts w:asciiTheme="minorHAnsi" w:hAnsiTheme="minorHAnsi"/>
          <w:sz w:val="24"/>
          <w:szCs w:val="24"/>
        </w:rPr>
      </w:pPr>
    </w:p>
    <w:p w14:paraId="6ABF5A5B" w14:textId="77777777" w:rsidR="00C06173" w:rsidRPr="003946B2" w:rsidRDefault="00C06173" w:rsidP="00C06173">
      <w:pPr>
        <w:pStyle w:val="Ttulo1"/>
        <w:spacing w:before="140" w:line="360" w:lineRule="auto"/>
        <w:ind w:left="709" w:right="754"/>
        <w:jc w:val="center"/>
        <w:rPr>
          <w:rFonts w:asciiTheme="minorHAnsi" w:hAnsiTheme="minorHAnsi"/>
          <w:b/>
          <w:color w:val="auto"/>
          <w:sz w:val="24"/>
          <w:szCs w:val="24"/>
        </w:rPr>
      </w:pPr>
      <w:r w:rsidRPr="003946B2">
        <w:rPr>
          <w:rFonts w:asciiTheme="minorHAnsi" w:hAnsiTheme="minorHAnsi"/>
          <w:b/>
          <w:color w:val="auto"/>
          <w:sz w:val="24"/>
          <w:szCs w:val="24"/>
        </w:rPr>
        <w:t>CAPÍTULO III</w:t>
      </w:r>
    </w:p>
    <w:p w14:paraId="49FA4D51" w14:textId="77777777" w:rsidR="00C06173" w:rsidRPr="00CC6E6D" w:rsidRDefault="00C06173" w:rsidP="00C06173">
      <w:pPr>
        <w:spacing w:before="113" w:line="360" w:lineRule="auto"/>
        <w:ind w:left="709" w:right="753"/>
        <w:jc w:val="center"/>
        <w:rPr>
          <w:rFonts w:asciiTheme="minorHAnsi" w:hAnsiTheme="minorHAnsi"/>
          <w:b/>
          <w:sz w:val="24"/>
          <w:szCs w:val="24"/>
        </w:rPr>
      </w:pPr>
      <w:r>
        <w:rPr>
          <w:rFonts w:asciiTheme="minorHAnsi" w:hAnsiTheme="minorHAnsi"/>
          <w:b/>
          <w:sz w:val="24"/>
          <w:szCs w:val="24"/>
        </w:rPr>
        <w:t>R</w:t>
      </w:r>
      <w:r w:rsidRPr="00CC6E6D">
        <w:rPr>
          <w:rFonts w:asciiTheme="minorHAnsi" w:hAnsiTheme="minorHAnsi"/>
          <w:b/>
          <w:sz w:val="24"/>
          <w:szCs w:val="24"/>
        </w:rPr>
        <w:t>esolução</w:t>
      </w:r>
    </w:p>
    <w:p w14:paraId="22750AB9" w14:textId="77777777" w:rsidR="00C06173" w:rsidRPr="00CC6E6D" w:rsidRDefault="00C06173" w:rsidP="00C06173">
      <w:pPr>
        <w:spacing w:line="360" w:lineRule="auto"/>
        <w:ind w:left="709" w:right="702"/>
        <w:jc w:val="center"/>
        <w:rPr>
          <w:rFonts w:asciiTheme="minorHAnsi" w:hAnsiTheme="minorHAnsi"/>
          <w:sz w:val="24"/>
          <w:szCs w:val="24"/>
        </w:rPr>
      </w:pPr>
      <w:r w:rsidRPr="00CC6E6D">
        <w:rPr>
          <w:rFonts w:asciiTheme="minorHAnsi" w:hAnsiTheme="minorHAnsi"/>
          <w:sz w:val="24"/>
          <w:szCs w:val="24"/>
        </w:rPr>
        <w:t xml:space="preserve">Cláusula </w:t>
      </w:r>
      <w:r>
        <w:rPr>
          <w:rFonts w:asciiTheme="minorHAnsi" w:hAnsiTheme="minorHAnsi"/>
          <w:sz w:val="24"/>
          <w:szCs w:val="24"/>
        </w:rPr>
        <w:t>14</w:t>
      </w:r>
      <w:r w:rsidRPr="00CC6E6D">
        <w:rPr>
          <w:rFonts w:asciiTheme="minorHAnsi" w:hAnsiTheme="minorHAnsi"/>
          <w:sz w:val="24"/>
          <w:szCs w:val="24"/>
        </w:rPr>
        <w:t>.ª</w:t>
      </w:r>
    </w:p>
    <w:p w14:paraId="7F291D11" w14:textId="77777777" w:rsidR="00C06173" w:rsidRPr="00CC6E6D" w:rsidRDefault="00C06173" w:rsidP="00C06173">
      <w:pPr>
        <w:pStyle w:val="Ttulo2"/>
        <w:spacing w:before="70" w:line="360" w:lineRule="auto"/>
        <w:ind w:left="709" w:right="703"/>
        <w:rPr>
          <w:rFonts w:asciiTheme="minorHAnsi" w:hAnsiTheme="minorHAnsi"/>
          <w:sz w:val="24"/>
          <w:szCs w:val="24"/>
        </w:rPr>
      </w:pPr>
      <w:r w:rsidRPr="00CC6E6D">
        <w:rPr>
          <w:rFonts w:asciiTheme="minorHAnsi" w:hAnsiTheme="minorHAnsi"/>
          <w:sz w:val="24"/>
          <w:szCs w:val="24"/>
        </w:rPr>
        <w:t>Resolução</w:t>
      </w:r>
    </w:p>
    <w:p w14:paraId="674D086A" w14:textId="77777777" w:rsidR="00C06173" w:rsidRPr="00CC6E6D" w:rsidRDefault="00C06173" w:rsidP="00466A20">
      <w:pPr>
        <w:numPr>
          <w:ilvl w:val="0"/>
          <w:numId w:val="12"/>
        </w:numPr>
        <w:tabs>
          <w:tab w:val="left" w:pos="406"/>
        </w:tabs>
        <w:spacing w:before="82" w:line="360" w:lineRule="auto"/>
        <w:ind w:right="122"/>
        <w:jc w:val="both"/>
        <w:rPr>
          <w:rFonts w:asciiTheme="minorHAnsi" w:hAnsiTheme="minorHAnsi"/>
          <w:sz w:val="24"/>
          <w:szCs w:val="24"/>
        </w:rPr>
      </w:pPr>
      <w:r w:rsidRPr="00CC6E6D">
        <w:rPr>
          <w:rFonts w:asciiTheme="minorHAnsi" w:hAnsiTheme="minorHAnsi"/>
          <w:sz w:val="24"/>
          <w:szCs w:val="24"/>
        </w:rPr>
        <w:t>Sem prejuízo de outros fundamentos de resolução previstos na lei,</w:t>
      </w:r>
      <w:r>
        <w:rPr>
          <w:rFonts w:asciiTheme="minorHAnsi" w:hAnsiTheme="minorHAnsi"/>
          <w:sz w:val="24"/>
          <w:szCs w:val="24"/>
        </w:rPr>
        <w:t xml:space="preserve"> e na presente Convenção,</w:t>
      </w:r>
      <w:r w:rsidRPr="00DF0034">
        <w:rPr>
          <w:rFonts w:asciiTheme="minorHAnsi" w:hAnsiTheme="minorHAnsi"/>
          <w:sz w:val="24"/>
          <w:szCs w:val="24"/>
        </w:rPr>
        <w:t xml:space="preserve"> </w:t>
      </w:r>
      <w:r w:rsidRPr="00CC6E6D">
        <w:rPr>
          <w:rFonts w:asciiTheme="minorHAnsi" w:hAnsiTheme="minorHAnsi"/>
          <w:sz w:val="24"/>
          <w:szCs w:val="24"/>
        </w:rPr>
        <w:t>ambas</w:t>
      </w:r>
      <w:r w:rsidRPr="00DF0034">
        <w:rPr>
          <w:rFonts w:asciiTheme="minorHAnsi" w:hAnsiTheme="minorHAnsi"/>
          <w:sz w:val="24"/>
          <w:szCs w:val="24"/>
        </w:rPr>
        <w:t xml:space="preserve"> </w:t>
      </w:r>
      <w:r w:rsidRPr="00CC6E6D">
        <w:rPr>
          <w:rFonts w:asciiTheme="minorHAnsi" w:hAnsiTheme="minorHAnsi"/>
          <w:sz w:val="24"/>
          <w:szCs w:val="24"/>
        </w:rPr>
        <w:t>as</w:t>
      </w:r>
      <w:r w:rsidRPr="00DF0034">
        <w:rPr>
          <w:rFonts w:asciiTheme="minorHAnsi" w:hAnsiTheme="minorHAnsi"/>
          <w:sz w:val="24"/>
          <w:szCs w:val="24"/>
        </w:rPr>
        <w:t xml:space="preserve"> </w:t>
      </w:r>
      <w:r w:rsidRPr="00CC6E6D">
        <w:rPr>
          <w:rFonts w:asciiTheme="minorHAnsi" w:hAnsiTheme="minorHAnsi"/>
          <w:sz w:val="24"/>
          <w:szCs w:val="24"/>
        </w:rPr>
        <w:t>partes</w:t>
      </w:r>
      <w:r w:rsidRPr="00DF0034">
        <w:rPr>
          <w:rFonts w:asciiTheme="minorHAnsi" w:hAnsiTheme="minorHAnsi"/>
          <w:sz w:val="24"/>
          <w:szCs w:val="24"/>
        </w:rPr>
        <w:t xml:space="preserve"> </w:t>
      </w:r>
      <w:r w:rsidRPr="00CC6E6D">
        <w:rPr>
          <w:rFonts w:asciiTheme="minorHAnsi" w:hAnsiTheme="minorHAnsi"/>
          <w:sz w:val="24"/>
          <w:szCs w:val="24"/>
        </w:rPr>
        <w:t>podem</w:t>
      </w:r>
      <w:r w:rsidRPr="00DF0034">
        <w:rPr>
          <w:rFonts w:asciiTheme="minorHAnsi" w:hAnsiTheme="minorHAnsi"/>
          <w:sz w:val="24"/>
          <w:szCs w:val="24"/>
        </w:rPr>
        <w:t xml:space="preserve"> </w:t>
      </w:r>
      <w:r w:rsidRPr="00CC6E6D">
        <w:rPr>
          <w:rFonts w:asciiTheme="minorHAnsi" w:hAnsiTheme="minorHAnsi"/>
          <w:sz w:val="24"/>
          <w:szCs w:val="24"/>
        </w:rPr>
        <w:t>resolver</w:t>
      </w:r>
      <w:r w:rsidRPr="00DF0034">
        <w:rPr>
          <w:rFonts w:asciiTheme="minorHAnsi" w:hAnsiTheme="minorHAnsi"/>
          <w:sz w:val="24"/>
          <w:szCs w:val="24"/>
        </w:rPr>
        <w:t xml:space="preserve"> </w:t>
      </w:r>
      <w:r w:rsidRPr="00CC6E6D">
        <w:rPr>
          <w:rFonts w:asciiTheme="minorHAnsi" w:hAnsiTheme="minorHAnsi"/>
          <w:sz w:val="24"/>
          <w:szCs w:val="24"/>
        </w:rPr>
        <w:t>a</w:t>
      </w:r>
      <w:r w:rsidRPr="00DF0034">
        <w:rPr>
          <w:rFonts w:asciiTheme="minorHAnsi" w:hAnsiTheme="minorHAnsi"/>
          <w:sz w:val="24"/>
          <w:szCs w:val="24"/>
        </w:rPr>
        <w:t xml:space="preserve"> </w:t>
      </w:r>
      <w:r w:rsidRPr="00CC6E6D">
        <w:rPr>
          <w:rFonts w:asciiTheme="minorHAnsi" w:hAnsiTheme="minorHAnsi"/>
          <w:sz w:val="24"/>
          <w:szCs w:val="24"/>
        </w:rPr>
        <w:t>Convenção,</w:t>
      </w:r>
      <w:r w:rsidRPr="00DF0034">
        <w:rPr>
          <w:rFonts w:asciiTheme="minorHAnsi" w:hAnsiTheme="minorHAnsi"/>
          <w:sz w:val="24"/>
          <w:szCs w:val="24"/>
        </w:rPr>
        <w:t xml:space="preserve"> </w:t>
      </w:r>
      <w:r w:rsidRPr="00CC6E6D">
        <w:rPr>
          <w:rFonts w:asciiTheme="minorHAnsi" w:hAnsiTheme="minorHAnsi"/>
          <w:sz w:val="24"/>
          <w:szCs w:val="24"/>
        </w:rPr>
        <w:t>no</w:t>
      </w:r>
      <w:r w:rsidRPr="00DF0034">
        <w:rPr>
          <w:rFonts w:asciiTheme="minorHAnsi" w:hAnsiTheme="minorHAnsi"/>
          <w:sz w:val="24"/>
          <w:szCs w:val="24"/>
        </w:rPr>
        <w:t xml:space="preserve"> </w:t>
      </w:r>
      <w:r w:rsidRPr="00CC6E6D">
        <w:rPr>
          <w:rFonts w:asciiTheme="minorHAnsi" w:hAnsiTheme="minorHAnsi"/>
          <w:sz w:val="24"/>
          <w:szCs w:val="24"/>
        </w:rPr>
        <w:t>caso</w:t>
      </w:r>
      <w:r w:rsidRPr="00DF0034">
        <w:rPr>
          <w:rFonts w:asciiTheme="minorHAnsi" w:hAnsiTheme="minorHAnsi"/>
          <w:sz w:val="24"/>
          <w:szCs w:val="24"/>
        </w:rPr>
        <w:t xml:space="preserve"> de </w:t>
      </w:r>
      <w:r w:rsidRPr="00CC6E6D">
        <w:rPr>
          <w:rFonts w:asciiTheme="minorHAnsi" w:hAnsiTheme="minorHAnsi"/>
          <w:sz w:val="24"/>
          <w:szCs w:val="24"/>
        </w:rPr>
        <w:t>violação reiterada das obrigações a</w:t>
      </w:r>
      <w:r>
        <w:rPr>
          <w:rFonts w:asciiTheme="minorHAnsi" w:hAnsiTheme="minorHAnsi"/>
          <w:sz w:val="24"/>
          <w:szCs w:val="24"/>
        </w:rPr>
        <w:t xml:space="preserve"> que</w:t>
      </w:r>
      <w:r w:rsidRPr="00CC6E6D">
        <w:rPr>
          <w:rFonts w:asciiTheme="minorHAnsi" w:hAnsiTheme="minorHAnsi"/>
          <w:sz w:val="24"/>
          <w:szCs w:val="24"/>
        </w:rPr>
        <w:t xml:space="preserve"> cada uma delas</w:t>
      </w:r>
      <w:r>
        <w:rPr>
          <w:rFonts w:asciiTheme="minorHAnsi" w:hAnsiTheme="minorHAnsi"/>
          <w:sz w:val="24"/>
          <w:szCs w:val="24"/>
        </w:rPr>
        <w:t xml:space="preserve"> se encontra adstrita</w:t>
      </w:r>
      <w:r w:rsidRPr="00CC6E6D">
        <w:rPr>
          <w:rFonts w:asciiTheme="minorHAnsi" w:hAnsiTheme="minorHAnsi"/>
          <w:sz w:val="24"/>
          <w:szCs w:val="24"/>
        </w:rPr>
        <w:t>,</w:t>
      </w:r>
      <w:r w:rsidRPr="00DF0034">
        <w:rPr>
          <w:rFonts w:asciiTheme="minorHAnsi" w:hAnsiTheme="minorHAnsi"/>
          <w:sz w:val="24"/>
          <w:szCs w:val="24"/>
        </w:rPr>
        <w:t xml:space="preserve"> </w:t>
      </w:r>
      <w:r w:rsidRPr="00CC6E6D">
        <w:rPr>
          <w:rFonts w:asciiTheme="minorHAnsi" w:hAnsiTheme="minorHAnsi"/>
          <w:sz w:val="24"/>
          <w:szCs w:val="24"/>
        </w:rPr>
        <w:t>especialmente</w:t>
      </w:r>
      <w:r w:rsidRPr="00DF0034">
        <w:rPr>
          <w:rFonts w:asciiTheme="minorHAnsi" w:hAnsiTheme="minorHAnsi"/>
          <w:sz w:val="24"/>
          <w:szCs w:val="24"/>
        </w:rPr>
        <w:t xml:space="preserve"> </w:t>
      </w:r>
      <w:r w:rsidRPr="00CC6E6D">
        <w:rPr>
          <w:rFonts w:asciiTheme="minorHAnsi" w:hAnsiTheme="minorHAnsi"/>
          <w:sz w:val="24"/>
          <w:szCs w:val="24"/>
        </w:rPr>
        <w:t>no</w:t>
      </w:r>
      <w:r w:rsidRPr="00DF0034">
        <w:rPr>
          <w:rFonts w:asciiTheme="minorHAnsi" w:hAnsiTheme="minorHAnsi"/>
          <w:sz w:val="24"/>
          <w:szCs w:val="24"/>
        </w:rPr>
        <w:t xml:space="preserve"> </w:t>
      </w:r>
      <w:r w:rsidRPr="00CC6E6D">
        <w:rPr>
          <w:rFonts w:asciiTheme="minorHAnsi" w:hAnsiTheme="minorHAnsi"/>
          <w:sz w:val="24"/>
          <w:szCs w:val="24"/>
        </w:rPr>
        <w:t>que</w:t>
      </w:r>
      <w:r w:rsidRPr="00DF0034">
        <w:rPr>
          <w:rFonts w:asciiTheme="minorHAnsi" w:hAnsiTheme="minorHAnsi"/>
          <w:sz w:val="24"/>
          <w:szCs w:val="24"/>
        </w:rPr>
        <w:t xml:space="preserve"> </w:t>
      </w:r>
      <w:r w:rsidRPr="00CC6E6D">
        <w:rPr>
          <w:rFonts w:asciiTheme="minorHAnsi" w:hAnsiTheme="minorHAnsi"/>
          <w:sz w:val="24"/>
          <w:szCs w:val="24"/>
        </w:rPr>
        <w:t>se</w:t>
      </w:r>
      <w:r w:rsidRPr="00DF0034">
        <w:rPr>
          <w:rFonts w:asciiTheme="minorHAnsi" w:hAnsiTheme="minorHAnsi"/>
          <w:sz w:val="24"/>
          <w:szCs w:val="24"/>
        </w:rPr>
        <w:t xml:space="preserve"> </w:t>
      </w:r>
      <w:r w:rsidRPr="00CC6E6D">
        <w:rPr>
          <w:rFonts w:asciiTheme="minorHAnsi" w:hAnsiTheme="minorHAnsi"/>
          <w:sz w:val="24"/>
          <w:szCs w:val="24"/>
        </w:rPr>
        <w:t>refere</w:t>
      </w:r>
      <w:r w:rsidRPr="00DF0034">
        <w:rPr>
          <w:rFonts w:asciiTheme="minorHAnsi" w:hAnsiTheme="minorHAnsi"/>
          <w:sz w:val="24"/>
          <w:szCs w:val="24"/>
        </w:rPr>
        <w:t xml:space="preserve"> </w:t>
      </w:r>
      <w:r w:rsidRPr="00CC6E6D">
        <w:rPr>
          <w:rFonts w:asciiTheme="minorHAnsi" w:hAnsiTheme="minorHAnsi"/>
          <w:sz w:val="24"/>
          <w:szCs w:val="24"/>
        </w:rPr>
        <w:t>à</w:t>
      </w:r>
      <w:r w:rsidRPr="00DF0034">
        <w:rPr>
          <w:rFonts w:asciiTheme="minorHAnsi" w:hAnsiTheme="minorHAnsi"/>
          <w:sz w:val="24"/>
          <w:szCs w:val="24"/>
        </w:rPr>
        <w:t xml:space="preserve"> </w:t>
      </w:r>
      <w:r w:rsidRPr="00CC6E6D">
        <w:rPr>
          <w:rFonts w:asciiTheme="minorHAnsi" w:hAnsiTheme="minorHAnsi"/>
          <w:sz w:val="24"/>
          <w:szCs w:val="24"/>
        </w:rPr>
        <w:t>acessibilidade e à qualidade dos serviços</w:t>
      </w:r>
      <w:r w:rsidRPr="00DF0034">
        <w:rPr>
          <w:rFonts w:asciiTheme="minorHAnsi" w:hAnsiTheme="minorHAnsi"/>
          <w:sz w:val="24"/>
          <w:szCs w:val="24"/>
        </w:rPr>
        <w:t xml:space="preserve"> </w:t>
      </w:r>
      <w:r w:rsidRPr="00CC6E6D">
        <w:rPr>
          <w:rFonts w:asciiTheme="minorHAnsi" w:hAnsiTheme="minorHAnsi"/>
          <w:sz w:val="24"/>
          <w:szCs w:val="24"/>
        </w:rPr>
        <w:t>prestados.</w:t>
      </w:r>
    </w:p>
    <w:p w14:paraId="1148B270" w14:textId="77777777" w:rsidR="00C06173" w:rsidRPr="00CC6E6D" w:rsidRDefault="00C06173" w:rsidP="00466A20">
      <w:pPr>
        <w:numPr>
          <w:ilvl w:val="0"/>
          <w:numId w:val="12"/>
        </w:numPr>
        <w:tabs>
          <w:tab w:val="left" w:pos="403"/>
        </w:tabs>
        <w:spacing w:before="82" w:line="360" w:lineRule="auto"/>
        <w:ind w:right="122"/>
        <w:jc w:val="both"/>
        <w:rPr>
          <w:rFonts w:asciiTheme="minorHAnsi" w:hAnsiTheme="minorHAnsi"/>
          <w:sz w:val="24"/>
          <w:szCs w:val="24"/>
        </w:rPr>
      </w:pPr>
      <w:r w:rsidRPr="00CC6E6D">
        <w:rPr>
          <w:rFonts w:asciiTheme="minorHAnsi" w:hAnsiTheme="minorHAnsi"/>
          <w:sz w:val="24"/>
          <w:szCs w:val="24"/>
        </w:rPr>
        <w:t xml:space="preserve">Constituem, ainda, fundamento suficiente para </w:t>
      </w:r>
      <w:r>
        <w:rPr>
          <w:rFonts w:asciiTheme="minorHAnsi" w:hAnsiTheme="minorHAnsi"/>
          <w:sz w:val="24"/>
          <w:szCs w:val="24"/>
        </w:rPr>
        <w:t>que o Primeiro Outorgante</w:t>
      </w:r>
      <w:r w:rsidRPr="00CC6E6D">
        <w:rPr>
          <w:rFonts w:asciiTheme="minorHAnsi" w:hAnsiTheme="minorHAnsi"/>
          <w:sz w:val="24"/>
          <w:szCs w:val="24"/>
        </w:rPr>
        <w:t xml:space="preserve"> resol</w:t>
      </w:r>
      <w:r>
        <w:rPr>
          <w:rFonts w:asciiTheme="minorHAnsi" w:hAnsiTheme="minorHAnsi"/>
          <w:sz w:val="24"/>
          <w:szCs w:val="24"/>
        </w:rPr>
        <w:t>va</w:t>
      </w:r>
      <w:r w:rsidRPr="00CC6E6D">
        <w:rPr>
          <w:rFonts w:asciiTheme="minorHAnsi" w:hAnsiTheme="minorHAnsi"/>
          <w:sz w:val="24"/>
          <w:szCs w:val="24"/>
        </w:rPr>
        <w:t xml:space="preserve"> </w:t>
      </w:r>
      <w:r>
        <w:rPr>
          <w:rFonts w:asciiTheme="minorHAnsi" w:hAnsiTheme="minorHAnsi"/>
          <w:sz w:val="24"/>
          <w:szCs w:val="24"/>
        </w:rPr>
        <w:t>a</w:t>
      </w:r>
      <w:r w:rsidRPr="00CC6E6D">
        <w:rPr>
          <w:rFonts w:asciiTheme="minorHAnsi" w:hAnsiTheme="minorHAnsi"/>
          <w:sz w:val="24"/>
          <w:szCs w:val="24"/>
        </w:rPr>
        <w:t xml:space="preserve"> presente </w:t>
      </w:r>
      <w:r>
        <w:rPr>
          <w:rFonts w:asciiTheme="minorHAnsi" w:hAnsiTheme="minorHAnsi"/>
          <w:sz w:val="24"/>
          <w:szCs w:val="24"/>
        </w:rPr>
        <w:t>Convenção</w:t>
      </w:r>
      <w:r w:rsidRPr="00CC6E6D">
        <w:rPr>
          <w:rFonts w:asciiTheme="minorHAnsi" w:hAnsiTheme="minorHAnsi"/>
          <w:sz w:val="24"/>
          <w:szCs w:val="24"/>
        </w:rPr>
        <w:t xml:space="preserve"> as seguintes</w:t>
      </w:r>
      <w:r w:rsidRPr="00DF0034">
        <w:rPr>
          <w:rFonts w:asciiTheme="minorHAnsi" w:hAnsiTheme="minorHAnsi"/>
          <w:sz w:val="24"/>
          <w:szCs w:val="24"/>
        </w:rPr>
        <w:t xml:space="preserve"> </w:t>
      </w:r>
      <w:r w:rsidRPr="00CC6E6D">
        <w:rPr>
          <w:rFonts w:asciiTheme="minorHAnsi" w:hAnsiTheme="minorHAnsi"/>
          <w:sz w:val="24"/>
          <w:szCs w:val="24"/>
        </w:rPr>
        <w:t>situações:</w:t>
      </w:r>
    </w:p>
    <w:p w14:paraId="2CF223B1" w14:textId="77777777" w:rsidR="00C06173" w:rsidRPr="00DF0034" w:rsidRDefault="00C06173" w:rsidP="00466A20">
      <w:pPr>
        <w:numPr>
          <w:ilvl w:val="0"/>
          <w:numId w:val="27"/>
        </w:numPr>
        <w:tabs>
          <w:tab w:val="left" w:pos="460"/>
        </w:tabs>
        <w:spacing w:before="6" w:line="360" w:lineRule="auto"/>
        <w:ind w:left="1418" w:right="39" w:hanging="284"/>
        <w:jc w:val="both"/>
        <w:rPr>
          <w:rFonts w:asciiTheme="minorHAnsi" w:hAnsiTheme="minorHAnsi"/>
          <w:sz w:val="24"/>
          <w:szCs w:val="24"/>
        </w:rPr>
      </w:pPr>
      <w:r w:rsidRPr="00DF0034">
        <w:rPr>
          <w:rFonts w:asciiTheme="minorHAnsi" w:hAnsiTheme="minorHAnsi"/>
          <w:sz w:val="24"/>
          <w:szCs w:val="24"/>
        </w:rPr>
        <w:t>Incumprimento das regras de licenciamento;</w:t>
      </w:r>
    </w:p>
    <w:p w14:paraId="60500F32" w14:textId="77777777" w:rsidR="00C06173" w:rsidRPr="00DF0034" w:rsidRDefault="00C06173" w:rsidP="00466A20">
      <w:pPr>
        <w:numPr>
          <w:ilvl w:val="0"/>
          <w:numId w:val="27"/>
        </w:numPr>
        <w:tabs>
          <w:tab w:val="left" w:pos="457"/>
        </w:tabs>
        <w:spacing w:before="6" w:line="360" w:lineRule="auto"/>
        <w:ind w:left="1418" w:right="39" w:hanging="284"/>
        <w:jc w:val="both"/>
        <w:rPr>
          <w:rFonts w:asciiTheme="minorHAnsi" w:hAnsiTheme="minorHAnsi"/>
          <w:sz w:val="24"/>
          <w:szCs w:val="24"/>
        </w:rPr>
      </w:pPr>
      <w:r w:rsidRPr="00DF0034">
        <w:rPr>
          <w:rFonts w:asciiTheme="minorHAnsi" w:hAnsiTheme="minorHAnsi"/>
          <w:sz w:val="24"/>
          <w:szCs w:val="24"/>
        </w:rPr>
        <w:t>Violação do disposto no n.º 1 e no n.º 5 da cláusula 8.ª;</w:t>
      </w:r>
    </w:p>
    <w:p w14:paraId="7A63DF75" w14:textId="77777777" w:rsidR="00C06173" w:rsidRPr="00DF0034" w:rsidRDefault="00C06173" w:rsidP="00466A20">
      <w:pPr>
        <w:numPr>
          <w:ilvl w:val="0"/>
          <w:numId w:val="27"/>
        </w:numPr>
        <w:tabs>
          <w:tab w:val="left" w:pos="438"/>
        </w:tabs>
        <w:spacing w:before="6" w:line="360" w:lineRule="auto"/>
        <w:ind w:left="1418" w:right="39" w:hanging="284"/>
        <w:jc w:val="both"/>
        <w:rPr>
          <w:rFonts w:asciiTheme="minorHAnsi" w:hAnsiTheme="minorHAnsi"/>
          <w:sz w:val="24"/>
          <w:szCs w:val="24"/>
        </w:rPr>
      </w:pPr>
      <w:r w:rsidRPr="00DF0034">
        <w:rPr>
          <w:rFonts w:asciiTheme="minorHAnsi" w:hAnsiTheme="minorHAnsi"/>
          <w:sz w:val="24"/>
          <w:szCs w:val="24"/>
        </w:rPr>
        <w:t>A não regularização de desconformidades identificadas no prazo determinado pelas entidades competentes;</w:t>
      </w:r>
    </w:p>
    <w:p w14:paraId="648073BA" w14:textId="77777777" w:rsidR="00C06173" w:rsidRPr="00DF0034" w:rsidRDefault="00C06173" w:rsidP="00466A20">
      <w:pPr>
        <w:numPr>
          <w:ilvl w:val="0"/>
          <w:numId w:val="27"/>
        </w:numPr>
        <w:tabs>
          <w:tab w:val="left" w:pos="438"/>
        </w:tabs>
        <w:spacing w:before="6" w:line="360" w:lineRule="auto"/>
        <w:ind w:left="1418" w:right="39" w:hanging="284"/>
        <w:jc w:val="both"/>
        <w:rPr>
          <w:rFonts w:asciiTheme="minorHAnsi" w:hAnsiTheme="minorHAnsi"/>
          <w:sz w:val="24"/>
          <w:szCs w:val="24"/>
        </w:rPr>
      </w:pPr>
      <w:r w:rsidRPr="00DF0034">
        <w:rPr>
          <w:rFonts w:asciiTheme="minorHAnsi" w:hAnsiTheme="minorHAnsi"/>
          <w:sz w:val="24"/>
          <w:szCs w:val="24"/>
        </w:rPr>
        <w:t>A não emissão de faturas ao Primeiro Outorgante por um período ininterrupto de 6 meses corridos, sem que tenha sido devidamente fundamentado pelo Segundo Outorgante e aceite pelo Primeiro;</w:t>
      </w:r>
    </w:p>
    <w:p w14:paraId="2EE499E3" w14:textId="77777777" w:rsidR="00C06173" w:rsidRPr="00DF0034" w:rsidRDefault="00C06173" w:rsidP="00466A20">
      <w:pPr>
        <w:numPr>
          <w:ilvl w:val="0"/>
          <w:numId w:val="27"/>
        </w:numPr>
        <w:tabs>
          <w:tab w:val="left" w:pos="438"/>
        </w:tabs>
        <w:spacing w:before="6" w:line="360" w:lineRule="auto"/>
        <w:ind w:left="1418" w:right="39" w:hanging="284"/>
        <w:jc w:val="both"/>
        <w:rPr>
          <w:rFonts w:asciiTheme="minorHAnsi" w:hAnsiTheme="minorHAnsi"/>
          <w:sz w:val="24"/>
          <w:szCs w:val="24"/>
        </w:rPr>
      </w:pPr>
      <w:r w:rsidRPr="00DF0034">
        <w:rPr>
          <w:rFonts w:asciiTheme="minorHAnsi" w:hAnsiTheme="minorHAnsi"/>
          <w:sz w:val="24"/>
          <w:szCs w:val="24"/>
        </w:rPr>
        <w:t>A outorga, pelo Segundo Outorgante, de um contrato de gestão, bem como a outorga ou prática de instrumentos ou atos que visem idêntica finalidade, sem que haja obtido o prévio consentimento da Primeira Outorgante, nos termos e para os efeitos do disposto no n.º 6 da cláusula 3.ª;</w:t>
      </w:r>
    </w:p>
    <w:p w14:paraId="12F061D9" w14:textId="77777777" w:rsidR="00C06173" w:rsidRPr="00DF0034" w:rsidRDefault="00C06173" w:rsidP="00466A20">
      <w:pPr>
        <w:numPr>
          <w:ilvl w:val="0"/>
          <w:numId w:val="27"/>
        </w:numPr>
        <w:tabs>
          <w:tab w:val="left" w:pos="438"/>
        </w:tabs>
        <w:spacing w:before="6" w:line="360" w:lineRule="auto"/>
        <w:ind w:left="1418" w:right="39" w:hanging="284"/>
        <w:jc w:val="both"/>
        <w:rPr>
          <w:rFonts w:asciiTheme="minorHAnsi" w:hAnsiTheme="minorHAnsi"/>
          <w:sz w:val="24"/>
          <w:szCs w:val="24"/>
        </w:rPr>
      </w:pPr>
      <w:r w:rsidRPr="00DF0034">
        <w:rPr>
          <w:rFonts w:asciiTheme="minorHAnsi" w:hAnsiTheme="minorHAnsi"/>
          <w:sz w:val="24"/>
          <w:szCs w:val="24"/>
        </w:rPr>
        <w:t>Irregularidades na faturação;</w:t>
      </w:r>
    </w:p>
    <w:p w14:paraId="2AE68724" w14:textId="77777777" w:rsidR="00C06173" w:rsidRPr="00DF0034" w:rsidRDefault="00C06173" w:rsidP="00466A20">
      <w:pPr>
        <w:numPr>
          <w:ilvl w:val="0"/>
          <w:numId w:val="27"/>
        </w:numPr>
        <w:tabs>
          <w:tab w:val="left" w:pos="438"/>
        </w:tabs>
        <w:spacing w:before="6" w:line="360" w:lineRule="auto"/>
        <w:ind w:left="1418" w:right="39" w:hanging="284"/>
        <w:jc w:val="both"/>
        <w:rPr>
          <w:rFonts w:asciiTheme="minorHAnsi" w:hAnsiTheme="minorHAnsi"/>
          <w:sz w:val="24"/>
          <w:szCs w:val="24"/>
        </w:rPr>
      </w:pPr>
      <w:r w:rsidRPr="00DF0034">
        <w:rPr>
          <w:rFonts w:asciiTheme="minorHAnsi" w:hAnsiTheme="minorHAnsi"/>
          <w:sz w:val="24"/>
          <w:szCs w:val="24"/>
        </w:rPr>
        <w:t>A indisponibilidade de meios humanos ou técnicos, por parte do Segundo Outorgante, para a execução dos atos que constam do Anexo I.</w:t>
      </w:r>
    </w:p>
    <w:p w14:paraId="68DB4A97" w14:textId="77777777" w:rsidR="00C06173" w:rsidRPr="00DF0034" w:rsidRDefault="00C06173" w:rsidP="00466A20">
      <w:pPr>
        <w:numPr>
          <w:ilvl w:val="0"/>
          <w:numId w:val="12"/>
        </w:numPr>
        <w:tabs>
          <w:tab w:val="left" w:pos="404"/>
        </w:tabs>
        <w:spacing w:before="82" w:line="360" w:lineRule="auto"/>
        <w:ind w:right="122"/>
        <w:jc w:val="both"/>
        <w:rPr>
          <w:rFonts w:asciiTheme="minorHAnsi" w:hAnsiTheme="minorHAnsi"/>
          <w:sz w:val="24"/>
          <w:szCs w:val="24"/>
        </w:rPr>
      </w:pPr>
      <w:r w:rsidRPr="00DF0034">
        <w:rPr>
          <w:rFonts w:ascii="Calibri" w:hAnsi="Calibri" w:cs="Calibri"/>
          <w:sz w:val="24"/>
          <w:szCs w:val="24"/>
        </w:rPr>
        <w:t xml:space="preserve"> </w:t>
      </w:r>
      <w:r w:rsidRPr="00DF0034">
        <w:rPr>
          <w:rFonts w:asciiTheme="minorHAnsi" w:hAnsiTheme="minorHAnsi"/>
          <w:sz w:val="24"/>
          <w:szCs w:val="24"/>
        </w:rPr>
        <w:t>O direito de resolução exerce-se mediante notificação, através de carta registada, enviada ao Segundo Outorgante com a antecedência mínima de 30 dias em relação à data pretendida de produção de efeitos.</w:t>
      </w:r>
    </w:p>
    <w:p w14:paraId="3FC96CE1" w14:textId="77777777" w:rsidR="00C06173" w:rsidRPr="00DF0034" w:rsidRDefault="00C06173" w:rsidP="00466A20">
      <w:pPr>
        <w:numPr>
          <w:ilvl w:val="0"/>
          <w:numId w:val="12"/>
        </w:numPr>
        <w:tabs>
          <w:tab w:val="left" w:pos="404"/>
        </w:tabs>
        <w:spacing w:before="82" w:line="360" w:lineRule="auto"/>
        <w:ind w:right="122"/>
        <w:jc w:val="both"/>
        <w:rPr>
          <w:rFonts w:asciiTheme="minorHAnsi" w:hAnsiTheme="minorHAnsi"/>
          <w:sz w:val="24"/>
          <w:szCs w:val="24"/>
        </w:rPr>
      </w:pPr>
      <w:r w:rsidRPr="00DF0034">
        <w:rPr>
          <w:rFonts w:asciiTheme="minorHAnsi" w:hAnsiTheme="minorHAnsi"/>
          <w:sz w:val="24"/>
          <w:szCs w:val="24"/>
        </w:rPr>
        <w:t>O Primeiro Outorgante poderá, fundamentadamente, resolver parcialmente a Convenção, quando se verifique o incumprimento de alguma obrigação que, pela sua natureza, não coloque em causa a manutenção do presente contrato.</w:t>
      </w:r>
    </w:p>
    <w:p w14:paraId="2D62CE67" w14:textId="77777777" w:rsidR="00C06173" w:rsidRPr="00B866F7" w:rsidRDefault="00C06173" w:rsidP="00C06173">
      <w:pPr>
        <w:tabs>
          <w:tab w:val="left" w:pos="404"/>
        </w:tabs>
        <w:spacing w:before="82" w:line="360" w:lineRule="auto"/>
        <w:ind w:left="1069" w:right="122"/>
        <w:rPr>
          <w:rFonts w:asciiTheme="minorHAnsi" w:hAnsiTheme="minorHAnsi"/>
          <w:sz w:val="24"/>
          <w:szCs w:val="24"/>
        </w:rPr>
      </w:pPr>
    </w:p>
    <w:p w14:paraId="42951704" w14:textId="77777777" w:rsidR="00C06173" w:rsidRPr="005E5A0C" w:rsidRDefault="00C06173" w:rsidP="00C06173">
      <w:pPr>
        <w:pStyle w:val="Ttulo1"/>
        <w:spacing w:before="126" w:line="360" w:lineRule="auto"/>
        <w:jc w:val="center"/>
        <w:rPr>
          <w:rFonts w:asciiTheme="minorHAnsi" w:hAnsiTheme="minorHAnsi"/>
          <w:b/>
          <w:color w:val="auto"/>
          <w:sz w:val="24"/>
          <w:szCs w:val="24"/>
        </w:rPr>
      </w:pPr>
      <w:r w:rsidRPr="00B866F7">
        <w:rPr>
          <w:rFonts w:asciiTheme="minorHAnsi" w:hAnsiTheme="minorHAnsi"/>
          <w:b/>
          <w:color w:val="auto"/>
          <w:sz w:val="24"/>
          <w:szCs w:val="24"/>
        </w:rPr>
        <w:t>CAPÍTULO IV</w:t>
      </w:r>
    </w:p>
    <w:p w14:paraId="6CA0C6DF" w14:textId="77777777" w:rsidR="00C06173" w:rsidRPr="00CC6E6D" w:rsidRDefault="00C06173" w:rsidP="00C06173">
      <w:pPr>
        <w:spacing w:before="115" w:line="360" w:lineRule="auto"/>
        <w:ind w:left="709" w:right="703"/>
        <w:jc w:val="center"/>
        <w:rPr>
          <w:rFonts w:asciiTheme="minorHAnsi" w:hAnsiTheme="minorHAnsi"/>
          <w:b/>
          <w:sz w:val="24"/>
          <w:szCs w:val="24"/>
        </w:rPr>
      </w:pPr>
      <w:r w:rsidRPr="00CC6E6D">
        <w:rPr>
          <w:rFonts w:asciiTheme="minorHAnsi" w:hAnsiTheme="minorHAnsi"/>
          <w:b/>
          <w:sz w:val="24"/>
          <w:szCs w:val="24"/>
        </w:rPr>
        <w:t>Resolução de litígios</w:t>
      </w:r>
    </w:p>
    <w:p w14:paraId="6EFA51B8" w14:textId="77777777" w:rsidR="00C06173" w:rsidRPr="00CC6E6D" w:rsidRDefault="00C06173" w:rsidP="00C06173">
      <w:pPr>
        <w:spacing w:before="175" w:line="360" w:lineRule="auto"/>
        <w:ind w:left="709" w:right="702"/>
        <w:jc w:val="center"/>
        <w:rPr>
          <w:rFonts w:asciiTheme="minorHAnsi" w:hAnsiTheme="minorHAnsi"/>
          <w:sz w:val="24"/>
          <w:szCs w:val="24"/>
        </w:rPr>
      </w:pPr>
      <w:r w:rsidRPr="00CC6E6D">
        <w:rPr>
          <w:rFonts w:asciiTheme="minorHAnsi" w:hAnsiTheme="minorHAnsi"/>
          <w:sz w:val="24"/>
          <w:szCs w:val="24"/>
        </w:rPr>
        <w:t xml:space="preserve">Cláusula </w:t>
      </w:r>
      <w:r>
        <w:rPr>
          <w:rFonts w:asciiTheme="minorHAnsi" w:hAnsiTheme="minorHAnsi"/>
          <w:sz w:val="24"/>
          <w:szCs w:val="24"/>
        </w:rPr>
        <w:t>15</w:t>
      </w:r>
      <w:r w:rsidRPr="00CC6E6D">
        <w:rPr>
          <w:rFonts w:asciiTheme="minorHAnsi" w:hAnsiTheme="minorHAnsi"/>
          <w:sz w:val="24"/>
          <w:szCs w:val="24"/>
        </w:rPr>
        <w:t>.ª</w:t>
      </w:r>
    </w:p>
    <w:p w14:paraId="141DF1AA" w14:textId="77777777" w:rsidR="00C06173" w:rsidRPr="00CC6E6D" w:rsidRDefault="00C06173" w:rsidP="00C06173">
      <w:pPr>
        <w:pStyle w:val="Ttulo2"/>
        <w:spacing w:before="69" w:line="360" w:lineRule="auto"/>
        <w:ind w:left="709" w:right="702"/>
        <w:rPr>
          <w:rFonts w:asciiTheme="minorHAnsi" w:hAnsiTheme="minorHAnsi"/>
          <w:sz w:val="24"/>
          <w:szCs w:val="24"/>
        </w:rPr>
      </w:pPr>
      <w:r w:rsidRPr="00CC6E6D">
        <w:rPr>
          <w:rFonts w:asciiTheme="minorHAnsi" w:hAnsiTheme="minorHAnsi"/>
          <w:sz w:val="24"/>
          <w:szCs w:val="24"/>
        </w:rPr>
        <w:t>Foro competente</w:t>
      </w:r>
    </w:p>
    <w:p w14:paraId="5BCCB6EF" w14:textId="19D1A5DF" w:rsidR="00C06173" w:rsidRDefault="00C06173" w:rsidP="00466A20">
      <w:pPr>
        <w:spacing w:before="82" w:line="360" w:lineRule="auto"/>
        <w:ind w:left="709" w:right="123"/>
        <w:jc w:val="both"/>
        <w:rPr>
          <w:rFonts w:asciiTheme="minorHAnsi" w:hAnsiTheme="minorHAnsi"/>
          <w:sz w:val="24"/>
          <w:szCs w:val="24"/>
        </w:rPr>
      </w:pPr>
      <w:r w:rsidRPr="00CC6E6D">
        <w:rPr>
          <w:rFonts w:asciiTheme="minorHAnsi" w:hAnsiTheme="minorHAnsi"/>
          <w:sz w:val="24"/>
          <w:szCs w:val="24"/>
        </w:rPr>
        <w:t xml:space="preserve">Para resolução de todos os litígios decorrentes </w:t>
      </w:r>
      <w:r w:rsidRPr="00EB4CFD">
        <w:rPr>
          <w:rFonts w:asciiTheme="minorHAnsi" w:hAnsiTheme="minorHAnsi"/>
          <w:sz w:val="24"/>
          <w:szCs w:val="24"/>
        </w:rPr>
        <w:t>da presente Convenção é competente o foro da Comarca de Lisboa</w:t>
      </w:r>
      <w:r w:rsidRPr="00CC6E6D">
        <w:rPr>
          <w:rFonts w:asciiTheme="minorHAnsi" w:hAnsiTheme="minorHAnsi"/>
          <w:sz w:val="24"/>
          <w:szCs w:val="24"/>
        </w:rPr>
        <w:t>, com expressa renúncia a qualquer outro.</w:t>
      </w:r>
    </w:p>
    <w:p w14:paraId="5792E728" w14:textId="77777777" w:rsidR="00C06173" w:rsidRPr="00B71B9C" w:rsidRDefault="00C06173" w:rsidP="00C06173">
      <w:pPr>
        <w:pStyle w:val="Ttulo1"/>
        <w:spacing w:before="126" w:line="360" w:lineRule="auto"/>
        <w:jc w:val="center"/>
        <w:rPr>
          <w:rFonts w:asciiTheme="minorHAnsi" w:hAnsiTheme="minorHAnsi"/>
          <w:b/>
          <w:color w:val="auto"/>
          <w:sz w:val="24"/>
          <w:szCs w:val="24"/>
        </w:rPr>
      </w:pPr>
      <w:r w:rsidRPr="00B71B9C">
        <w:rPr>
          <w:rFonts w:asciiTheme="minorHAnsi" w:hAnsiTheme="minorHAnsi"/>
          <w:b/>
          <w:color w:val="auto"/>
          <w:sz w:val="24"/>
          <w:szCs w:val="24"/>
        </w:rPr>
        <w:t>CAPÍTULO V</w:t>
      </w:r>
    </w:p>
    <w:p w14:paraId="39BADECB" w14:textId="77777777" w:rsidR="00C06173" w:rsidRPr="00CC6E6D" w:rsidRDefault="00C06173" w:rsidP="00C06173">
      <w:pPr>
        <w:spacing w:before="116" w:line="360" w:lineRule="auto"/>
        <w:ind w:left="709" w:right="703"/>
        <w:jc w:val="center"/>
        <w:rPr>
          <w:rFonts w:asciiTheme="minorHAnsi" w:hAnsiTheme="minorHAnsi"/>
          <w:b/>
          <w:sz w:val="24"/>
          <w:szCs w:val="24"/>
        </w:rPr>
      </w:pPr>
      <w:r w:rsidRPr="00CC6E6D">
        <w:rPr>
          <w:rFonts w:asciiTheme="minorHAnsi" w:hAnsiTheme="minorHAnsi"/>
          <w:b/>
          <w:sz w:val="24"/>
          <w:szCs w:val="24"/>
        </w:rPr>
        <w:t>Disposições Finais</w:t>
      </w:r>
    </w:p>
    <w:p w14:paraId="5101F5D9" w14:textId="77777777" w:rsidR="00C06173" w:rsidRPr="00CC6E6D" w:rsidRDefault="00C06173" w:rsidP="00C06173">
      <w:pPr>
        <w:spacing w:before="174" w:line="360" w:lineRule="auto"/>
        <w:ind w:left="709" w:right="702"/>
        <w:jc w:val="center"/>
        <w:rPr>
          <w:rFonts w:asciiTheme="minorHAnsi" w:hAnsiTheme="minorHAnsi"/>
          <w:sz w:val="24"/>
          <w:szCs w:val="24"/>
        </w:rPr>
      </w:pPr>
      <w:r w:rsidRPr="00CC6E6D">
        <w:rPr>
          <w:rFonts w:asciiTheme="minorHAnsi" w:hAnsiTheme="minorHAnsi"/>
          <w:sz w:val="24"/>
          <w:szCs w:val="24"/>
        </w:rPr>
        <w:t xml:space="preserve">Cláusula </w:t>
      </w:r>
      <w:r>
        <w:rPr>
          <w:rFonts w:asciiTheme="minorHAnsi" w:hAnsiTheme="minorHAnsi"/>
          <w:sz w:val="24"/>
          <w:szCs w:val="24"/>
        </w:rPr>
        <w:t>16</w:t>
      </w:r>
      <w:r w:rsidRPr="00CC6E6D">
        <w:rPr>
          <w:rFonts w:asciiTheme="minorHAnsi" w:hAnsiTheme="minorHAnsi"/>
          <w:sz w:val="24"/>
          <w:szCs w:val="24"/>
        </w:rPr>
        <w:t>.ª</w:t>
      </w:r>
    </w:p>
    <w:p w14:paraId="53417972" w14:textId="77777777" w:rsidR="00C06173" w:rsidRPr="00CC6E6D" w:rsidRDefault="00C06173" w:rsidP="00C06173">
      <w:pPr>
        <w:pStyle w:val="Ttulo2"/>
        <w:spacing w:before="69" w:line="360" w:lineRule="auto"/>
        <w:ind w:left="709" w:right="703"/>
        <w:rPr>
          <w:rFonts w:asciiTheme="minorHAnsi" w:hAnsiTheme="minorHAnsi"/>
          <w:sz w:val="24"/>
          <w:szCs w:val="24"/>
        </w:rPr>
      </w:pPr>
      <w:r w:rsidRPr="00CC6E6D">
        <w:rPr>
          <w:rFonts w:asciiTheme="minorHAnsi" w:hAnsiTheme="minorHAnsi"/>
          <w:sz w:val="24"/>
          <w:szCs w:val="24"/>
        </w:rPr>
        <w:t>Comunicações e notificações</w:t>
      </w:r>
    </w:p>
    <w:p w14:paraId="11DCEEAC" w14:textId="77777777" w:rsidR="00C06173" w:rsidRDefault="00C06173" w:rsidP="00466A20">
      <w:pPr>
        <w:numPr>
          <w:ilvl w:val="0"/>
          <w:numId w:val="15"/>
        </w:numPr>
        <w:tabs>
          <w:tab w:val="left" w:pos="399"/>
        </w:tabs>
        <w:spacing w:before="82" w:line="360" w:lineRule="auto"/>
        <w:ind w:right="122"/>
        <w:jc w:val="both"/>
        <w:rPr>
          <w:rFonts w:asciiTheme="minorHAnsi" w:hAnsiTheme="minorHAnsi"/>
          <w:sz w:val="24"/>
          <w:szCs w:val="24"/>
        </w:rPr>
      </w:pPr>
      <w:r w:rsidRPr="00CC6E6D">
        <w:rPr>
          <w:rFonts w:asciiTheme="minorHAnsi" w:hAnsiTheme="minorHAnsi"/>
          <w:spacing w:val="-3"/>
          <w:sz w:val="24"/>
          <w:szCs w:val="24"/>
        </w:rPr>
        <w:t>Todas</w:t>
      </w:r>
      <w:r w:rsidRPr="00CC6E6D">
        <w:rPr>
          <w:rFonts w:asciiTheme="minorHAnsi" w:hAnsiTheme="minorHAnsi"/>
          <w:spacing w:val="-28"/>
          <w:sz w:val="24"/>
          <w:szCs w:val="24"/>
        </w:rPr>
        <w:t xml:space="preserve"> </w:t>
      </w:r>
      <w:r w:rsidRPr="00CC6E6D">
        <w:rPr>
          <w:rFonts w:asciiTheme="minorHAnsi" w:hAnsiTheme="minorHAnsi"/>
          <w:sz w:val="24"/>
          <w:szCs w:val="24"/>
        </w:rPr>
        <w:t>as</w:t>
      </w:r>
      <w:r w:rsidRPr="00CC6E6D">
        <w:rPr>
          <w:rFonts w:asciiTheme="minorHAnsi" w:hAnsiTheme="minorHAnsi"/>
          <w:spacing w:val="-29"/>
          <w:sz w:val="24"/>
          <w:szCs w:val="24"/>
        </w:rPr>
        <w:t xml:space="preserve"> </w:t>
      </w:r>
      <w:r w:rsidRPr="002F1372">
        <w:rPr>
          <w:rFonts w:asciiTheme="minorHAnsi" w:hAnsiTheme="minorHAnsi"/>
          <w:spacing w:val="2"/>
          <w:sz w:val="24"/>
          <w:szCs w:val="24"/>
        </w:rPr>
        <w:t>comunicações</w:t>
      </w:r>
      <w:r w:rsidRPr="00CC6E6D">
        <w:rPr>
          <w:rFonts w:asciiTheme="minorHAnsi" w:hAnsiTheme="minorHAnsi"/>
          <w:spacing w:val="-29"/>
          <w:sz w:val="24"/>
          <w:szCs w:val="24"/>
        </w:rPr>
        <w:t xml:space="preserve"> </w:t>
      </w:r>
      <w:r w:rsidRPr="00CC6E6D">
        <w:rPr>
          <w:rFonts w:asciiTheme="minorHAnsi" w:hAnsiTheme="minorHAnsi"/>
          <w:sz w:val="24"/>
          <w:szCs w:val="24"/>
        </w:rPr>
        <w:t>dirigidas</w:t>
      </w:r>
      <w:r w:rsidRPr="00CC6E6D">
        <w:rPr>
          <w:rFonts w:asciiTheme="minorHAnsi" w:hAnsiTheme="minorHAnsi"/>
          <w:spacing w:val="-28"/>
          <w:sz w:val="24"/>
          <w:szCs w:val="24"/>
        </w:rPr>
        <w:t xml:space="preserve"> </w:t>
      </w:r>
      <w:r w:rsidRPr="000512FB">
        <w:rPr>
          <w:rFonts w:asciiTheme="minorHAnsi" w:hAnsiTheme="minorHAnsi"/>
          <w:sz w:val="24"/>
          <w:szCs w:val="24"/>
        </w:rPr>
        <w:t xml:space="preserve">ao </w:t>
      </w:r>
      <w:r w:rsidRPr="00CC6E6D">
        <w:rPr>
          <w:rFonts w:asciiTheme="minorHAnsi" w:hAnsiTheme="minorHAnsi"/>
          <w:sz w:val="24"/>
          <w:szCs w:val="24"/>
        </w:rPr>
        <w:t>Segund</w:t>
      </w:r>
      <w:r>
        <w:rPr>
          <w:rFonts w:asciiTheme="minorHAnsi" w:hAnsiTheme="minorHAnsi"/>
          <w:sz w:val="24"/>
          <w:szCs w:val="24"/>
        </w:rPr>
        <w:t>o</w:t>
      </w:r>
      <w:r w:rsidRPr="00CC6E6D">
        <w:rPr>
          <w:rFonts w:asciiTheme="minorHAnsi" w:hAnsiTheme="minorHAnsi"/>
          <w:spacing w:val="-29"/>
          <w:sz w:val="24"/>
          <w:szCs w:val="24"/>
        </w:rPr>
        <w:t xml:space="preserve"> </w:t>
      </w:r>
      <w:r w:rsidRPr="00CC6E6D">
        <w:rPr>
          <w:rFonts w:asciiTheme="minorHAnsi" w:hAnsiTheme="minorHAnsi"/>
          <w:sz w:val="24"/>
          <w:szCs w:val="24"/>
        </w:rPr>
        <w:t>Outorgante</w:t>
      </w:r>
      <w:r w:rsidRPr="00CC6E6D">
        <w:rPr>
          <w:rFonts w:asciiTheme="minorHAnsi" w:hAnsiTheme="minorHAnsi"/>
          <w:spacing w:val="-29"/>
          <w:sz w:val="24"/>
          <w:szCs w:val="24"/>
        </w:rPr>
        <w:t xml:space="preserve"> </w:t>
      </w:r>
      <w:r w:rsidRPr="00CC6E6D">
        <w:rPr>
          <w:rFonts w:asciiTheme="minorHAnsi" w:hAnsiTheme="minorHAnsi"/>
          <w:sz w:val="24"/>
          <w:szCs w:val="24"/>
        </w:rPr>
        <w:t>relativamente</w:t>
      </w:r>
      <w:r w:rsidRPr="00CC6E6D">
        <w:rPr>
          <w:rFonts w:asciiTheme="minorHAnsi" w:hAnsiTheme="minorHAnsi"/>
          <w:spacing w:val="-9"/>
          <w:sz w:val="24"/>
          <w:szCs w:val="24"/>
        </w:rPr>
        <w:t xml:space="preserve"> </w:t>
      </w:r>
      <w:r w:rsidRPr="00CC6E6D">
        <w:rPr>
          <w:rFonts w:asciiTheme="minorHAnsi" w:hAnsiTheme="minorHAnsi"/>
          <w:sz w:val="24"/>
          <w:szCs w:val="24"/>
        </w:rPr>
        <w:t>à</w:t>
      </w:r>
      <w:r w:rsidRPr="00CC6E6D">
        <w:rPr>
          <w:rFonts w:asciiTheme="minorHAnsi" w:hAnsiTheme="minorHAnsi"/>
          <w:spacing w:val="-8"/>
          <w:sz w:val="24"/>
          <w:szCs w:val="24"/>
        </w:rPr>
        <w:t xml:space="preserve"> </w:t>
      </w:r>
      <w:r w:rsidRPr="00CC6E6D">
        <w:rPr>
          <w:rFonts w:asciiTheme="minorHAnsi" w:hAnsiTheme="minorHAnsi"/>
          <w:sz w:val="24"/>
          <w:szCs w:val="24"/>
        </w:rPr>
        <w:t>presente</w:t>
      </w:r>
      <w:r w:rsidRPr="00CC6E6D">
        <w:rPr>
          <w:rFonts w:asciiTheme="minorHAnsi" w:hAnsiTheme="minorHAnsi"/>
          <w:spacing w:val="-8"/>
          <w:sz w:val="24"/>
          <w:szCs w:val="24"/>
        </w:rPr>
        <w:t xml:space="preserve"> </w:t>
      </w:r>
      <w:r w:rsidRPr="00CC6E6D">
        <w:rPr>
          <w:rFonts w:asciiTheme="minorHAnsi" w:hAnsiTheme="minorHAnsi"/>
          <w:sz w:val="24"/>
          <w:szCs w:val="24"/>
        </w:rPr>
        <w:t>Convenção</w:t>
      </w:r>
      <w:r w:rsidRPr="00CC6E6D">
        <w:rPr>
          <w:rFonts w:asciiTheme="minorHAnsi" w:hAnsiTheme="minorHAnsi"/>
          <w:spacing w:val="-8"/>
          <w:sz w:val="24"/>
          <w:szCs w:val="24"/>
        </w:rPr>
        <w:t xml:space="preserve"> </w:t>
      </w:r>
      <w:r w:rsidRPr="00CC6E6D">
        <w:rPr>
          <w:rFonts w:asciiTheme="minorHAnsi" w:hAnsiTheme="minorHAnsi"/>
          <w:sz w:val="24"/>
          <w:szCs w:val="24"/>
        </w:rPr>
        <w:t>devem</w:t>
      </w:r>
      <w:r w:rsidRPr="00CC6E6D">
        <w:rPr>
          <w:rFonts w:asciiTheme="minorHAnsi" w:hAnsiTheme="minorHAnsi"/>
          <w:spacing w:val="-9"/>
          <w:sz w:val="24"/>
          <w:szCs w:val="24"/>
        </w:rPr>
        <w:t xml:space="preserve"> </w:t>
      </w:r>
      <w:r w:rsidRPr="00CC6E6D">
        <w:rPr>
          <w:rFonts w:asciiTheme="minorHAnsi" w:hAnsiTheme="minorHAnsi"/>
          <w:sz w:val="24"/>
          <w:szCs w:val="24"/>
        </w:rPr>
        <w:t>ser</w:t>
      </w:r>
      <w:r w:rsidRPr="00CC6E6D">
        <w:rPr>
          <w:rFonts w:asciiTheme="minorHAnsi" w:hAnsiTheme="minorHAnsi"/>
          <w:spacing w:val="-8"/>
          <w:sz w:val="24"/>
          <w:szCs w:val="24"/>
        </w:rPr>
        <w:t xml:space="preserve"> </w:t>
      </w:r>
      <w:r w:rsidRPr="00CC6E6D">
        <w:rPr>
          <w:rFonts w:asciiTheme="minorHAnsi" w:hAnsiTheme="minorHAnsi"/>
          <w:sz w:val="24"/>
          <w:szCs w:val="24"/>
        </w:rPr>
        <w:t>efetuadas</w:t>
      </w:r>
      <w:r w:rsidRPr="00CC6E6D">
        <w:rPr>
          <w:rFonts w:asciiTheme="minorHAnsi" w:hAnsiTheme="minorHAnsi"/>
          <w:spacing w:val="-8"/>
          <w:sz w:val="24"/>
          <w:szCs w:val="24"/>
        </w:rPr>
        <w:t xml:space="preserve"> </w:t>
      </w:r>
      <w:r w:rsidRPr="00CC6E6D">
        <w:rPr>
          <w:rFonts w:asciiTheme="minorHAnsi" w:hAnsiTheme="minorHAnsi"/>
          <w:sz w:val="24"/>
          <w:szCs w:val="24"/>
        </w:rPr>
        <w:t>por</w:t>
      </w:r>
      <w:r w:rsidRPr="00CC6E6D">
        <w:rPr>
          <w:rFonts w:asciiTheme="minorHAnsi" w:hAnsiTheme="minorHAnsi"/>
          <w:spacing w:val="-8"/>
          <w:sz w:val="24"/>
          <w:szCs w:val="24"/>
        </w:rPr>
        <w:t xml:space="preserve"> </w:t>
      </w:r>
      <w:r w:rsidRPr="00CC6E6D">
        <w:rPr>
          <w:rFonts w:asciiTheme="minorHAnsi" w:hAnsiTheme="minorHAnsi"/>
          <w:sz w:val="24"/>
          <w:szCs w:val="24"/>
        </w:rPr>
        <w:t>escrito</w:t>
      </w:r>
      <w:r w:rsidRPr="00CC6E6D">
        <w:rPr>
          <w:rFonts w:asciiTheme="minorHAnsi" w:hAnsiTheme="minorHAnsi"/>
          <w:spacing w:val="-8"/>
          <w:sz w:val="24"/>
          <w:szCs w:val="24"/>
        </w:rPr>
        <w:t xml:space="preserve"> </w:t>
      </w:r>
      <w:r w:rsidRPr="00CC6E6D">
        <w:rPr>
          <w:rFonts w:asciiTheme="minorHAnsi" w:hAnsiTheme="minorHAnsi"/>
          <w:sz w:val="24"/>
          <w:szCs w:val="24"/>
        </w:rPr>
        <w:t>mediante carta</w:t>
      </w:r>
      <w:r w:rsidRPr="00FE3E03">
        <w:rPr>
          <w:rFonts w:asciiTheme="minorHAnsi" w:hAnsiTheme="minorHAnsi"/>
          <w:sz w:val="24"/>
          <w:szCs w:val="24"/>
        </w:rPr>
        <w:t xml:space="preserve"> </w:t>
      </w:r>
      <w:r w:rsidRPr="00CC6E6D">
        <w:rPr>
          <w:rFonts w:asciiTheme="minorHAnsi" w:hAnsiTheme="minorHAnsi"/>
          <w:sz w:val="24"/>
          <w:szCs w:val="24"/>
        </w:rPr>
        <w:t>ou</w:t>
      </w:r>
      <w:r w:rsidRPr="00FE3E03">
        <w:rPr>
          <w:rFonts w:asciiTheme="minorHAnsi" w:hAnsiTheme="minorHAnsi"/>
          <w:sz w:val="24"/>
          <w:szCs w:val="24"/>
        </w:rPr>
        <w:t xml:space="preserve"> email </w:t>
      </w:r>
      <w:r>
        <w:rPr>
          <w:rFonts w:asciiTheme="minorHAnsi" w:hAnsiTheme="minorHAnsi"/>
          <w:sz w:val="24"/>
          <w:szCs w:val="24"/>
        </w:rPr>
        <w:t>dirigido</w:t>
      </w:r>
      <w:r w:rsidRPr="00CC6E6D">
        <w:rPr>
          <w:rFonts w:asciiTheme="minorHAnsi" w:hAnsiTheme="minorHAnsi"/>
          <w:sz w:val="24"/>
          <w:szCs w:val="24"/>
        </w:rPr>
        <w:t>s</w:t>
      </w:r>
      <w:r w:rsidRPr="00FE3E03">
        <w:rPr>
          <w:rFonts w:asciiTheme="minorHAnsi" w:hAnsiTheme="minorHAnsi"/>
          <w:sz w:val="24"/>
          <w:szCs w:val="24"/>
        </w:rPr>
        <w:t xml:space="preserve"> </w:t>
      </w:r>
      <w:r w:rsidRPr="00CC6E6D">
        <w:rPr>
          <w:rFonts w:asciiTheme="minorHAnsi" w:hAnsiTheme="minorHAnsi"/>
          <w:sz w:val="24"/>
          <w:szCs w:val="24"/>
        </w:rPr>
        <w:t>para</w:t>
      </w:r>
      <w:r w:rsidRPr="00FE3E03">
        <w:rPr>
          <w:rFonts w:asciiTheme="minorHAnsi" w:hAnsiTheme="minorHAnsi"/>
          <w:sz w:val="24"/>
          <w:szCs w:val="24"/>
        </w:rPr>
        <w:t xml:space="preserve"> </w:t>
      </w:r>
      <w:r w:rsidRPr="00CC6E6D">
        <w:rPr>
          <w:rFonts w:asciiTheme="minorHAnsi" w:hAnsiTheme="minorHAnsi"/>
          <w:sz w:val="24"/>
          <w:szCs w:val="24"/>
        </w:rPr>
        <w:t>os</w:t>
      </w:r>
      <w:r w:rsidRPr="00FE3E03">
        <w:rPr>
          <w:rFonts w:asciiTheme="minorHAnsi" w:hAnsiTheme="minorHAnsi"/>
          <w:sz w:val="24"/>
          <w:szCs w:val="24"/>
        </w:rPr>
        <w:t xml:space="preserve"> </w:t>
      </w:r>
      <w:r w:rsidRPr="00CC6E6D">
        <w:rPr>
          <w:rFonts w:asciiTheme="minorHAnsi" w:hAnsiTheme="minorHAnsi"/>
          <w:sz w:val="24"/>
          <w:szCs w:val="24"/>
        </w:rPr>
        <w:t>contactos</w:t>
      </w:r>
      <w:r w:rsidRPr="00FE3E03">
        <w:rPr>
          <w:rFonts w:asciiTheme="minorHAnsi" w:hAnsiTheme="minorHAnsi"/>
          <w:sz w:val="24"/>
          <w:szCs w:val="24"/>
        </w:rPr>
        <w:t xml:space="preserve"> </w:t>
      </w:r>
      <w:r w:rsidRPr="00CC6E6D">
        <w:rPr>
          <w:rFonts w:asciiTheme="minorHAnsi" w:hAnsiTheme="minorHAnsi"/>
          <w:sz w:val="24"/>
          <w:szCs w:val="24"/>
        </w:rPr>
        <w:t>indicados</w:t>
      </w:r>
      <w:r w:rsidRPr="00FE3E03">
        <w:rPr>
          <w:rFonts w:asciiTheme="minorHAnsi" w:hAnsiTheme="minorHAnsi"/>
          <w:sz w:val="24"/>
          <w:szCs w:val="24"/>
        </w:rPr>
        <w:t xml:space="preserve"> </w:t>
      </w:r>
      <w:r>
        <w:rPr>
          <w:rFonts w:asciiTheme="minorHAnsi" w:hAnsiTheme="minorHAnsi"/>
          <w:sz w:val="24"/>
          <w:szCs w:val="24"/>
        </w:rPr>
        <w:t>na área autenticada da ADSE Direta</w:t>
      </w:r>
      <w:r w:rsidRPr="00CC6E6D">
        <w:rPr>
          <w:rFonts w:asciiTheme="minorHAnsi" w:hAnsiTheme="minorHAnsi"/>
          <w:sz w:val="24"/>
          <w:szCs w:val="24"/>
        </w:rPr>
        <w:t>.</w:t>
      </w:r>
    </w:p>
    <w:p w14:paraId="63BCF14F" w14:textId="520A1D53" w:rsidR="00C06173" w:rsidRDefault="00C06173" w:rsidP="00466A20">
      <w:pPr>
        <w:numPr>
          <w:ilvl w:val="0"/>
          <w:numId w:val="15"/>
        </w:numPr>
        <w:tabs>
          <w:tab w:val="left" w:pos="403"/>
        </w:tabs>
        <w:spacing w:before="82" w:line="360" w:lineRule="auto"/>
        <w:ind w:right="122"/>
        <w:jc w:val="both"/>
        <w:rPr>
          <w:rFonts w:asciiTheme="minorHAnsi" w:hAnsiTheme="minorHAnsi"/>
          <w:sz w:val="24"/>
          <w:szCs w:val="24"/>
        </w:rPr>
      </w:pPr>
      <w:r>
        <w:rPr>
          <w:rFonts w:asciiTheme="minorHAnsi" w:hAnsiTheme="minorHAnsi"/>
          <w:sz w:val="24"/>
          <w:szCs w:val="24"/>
        </w:rPr>
        <w:t>A</w:t>
      </w:r>
      <w:r w:rsidRPr="00CC6E6D">
        <w:rPr>
          <w:rFonts w:asciiTheme="minorHAnsi" w:hAnsiTheme="minorHAnsi"/>
          <w:sz w:val="24"/>
          <w:szCs w:val="24"/>
        </w:rPr>
        <w:t>s</w:t>
      </w:r>
      <w:r w:rsidRPr="00CC6E6D">
        <w:rPr>
          <w:rFonts w:asciiTheme="minorHAnsi" w:hAnsiTheme="minorHAnsi"/>
          <w:spacing w:val="-5"/>
          <w:sz w:val="24"/>
          <w:szCs w:val="24"/>
        </w:rPr>
        <w:t xml:space="preserve"> </w:t>
      </w:r>
      <w:r w:rsidRPr="00CC6E6D">
        <w:rPr>
          <w:rFonts w:asciiTheme="minorHAnsi" w:hAnsiTheme="minorHAnsi"/>
          <w:sz w:val="24"/>
          <w:szCs w:val="24"/>
        </w:rPr>
        <w:t>comunicações</w:t>
      </w:r>
      <w:r w:rsidRPr="00CC6E6D">
        <w:rPr>
          <w:rFonts w:asciiTheme="minorHAnsi" w:hAnsiTheme="minorHAnsi"/>
          <w:spacing w:val="-17"/>
          <w:sz w:val="24"/>
          <w:szCs w:val="24"/>
        </w:rPr>
        <w:t xml:space="preserve"> </w:t>
      </w:r>
      <w:r w:rsidRPr="00CC6E6D">
        <w:rPr>
          <w:rFonts w:asciiTheme="minorHAnsi" w:hAnsiTheme="minorHAnsi"/>
          <w:sz w:val="24"/>
          <w:szCs w:val="24"/>
        </w:rPr>
        <w:t>efetuadas</w:t>
      </w:r>
      <w:r w:rsidRPr="00CC6E6D">
        <w:rPr>
          <w:rFonts w:asciiTheme="minorHAnsi" w:hAnsiTheme="minorHAnsi"/>
          <w:spacing w:val="-17"/>
          <w:sz w:val="24"/>
          <w:szCs w:val="24"/>
        </w:rPr>
        <w:t xml:space="preserve"> </w:t>
      </w:r>
      <w:r w:rsidRPr="00CC6E6D">
        <w:rPr>
          <w:rFonts w:asciiTheme="minorHAnsi" w:hAnsiTheme="minorHAnsi"/>
          <w:sz w:val="24"/>
          <w:szCs w:val="24"/>
        </w:rPr>
        <w:t>por</w:t>
      </w:r>
      <w:r w:rsidRPr="00CC6E6D">
        <w:rPr>
          <w:rFonts w:asciiTheme="minorHAnsi" w:hAnsiTheme="minorHAnsi"/>
          <w:spacing w:val="-16"/>
          <w:sz w:val="24"/>
          <w:szCs w:val="24"/>
        </w:rPr>
        <w:t xml:space="preserve"> </w:t>
      </w:r>
      <w:r w:rsidRPr="00CC6E6D">
        <w:rPr>
          <w:rFonts w:asciiTheme="minorHAnsi" w:hAnsiTheme="minorHAnsi"/>
          <w:sz w:val="24"/>
          <w:szCs w:val="24"/>
        </w:rPr>
        <w:t>escrito</w:t>
      </w:r>
      <w:r w:rsidRPr="00CC6E6D">
        <w:rPr>
          <w:rFonts w:asciiTheme="minorHAnsi" w:hAnsiTheme="minorHAnsi"/>
          <w:spacing w:val="-17"/>
          <w:sz w:val="24"/>
          <w:szCs w:val="24"/>
        </w:rPr>
        <w:t xml:space="preserve"> </w:t>
      </w:r>
      <w:r w:rsidRPr="002F1372">
        <w:rPr>
          <w:rFonts w:asciiTheme="minorHAnsi" w:hAnsiTheme="minorHAnsi"/>
          <w:spacing w:val="2"/>
          <w:sz w:val="24"/>
          <w:szCs w:val="24"/>
        </w:rPr>
        <w:t>consideram</w:t>
      </w:r>
      <w:r w:rsidRPr="00CC6E6D">
        <w:rPr>
          <w:rFonts w:asciiTheme="minorHAnsi" w:hAnsiTheme="minorHAnsi"/>
          <w:sz w:val="24"/>
          <w:szCs w:val="24"/>
        </w:rPr>
        <w:t>-se</w:t>
      </w:r>
      <w:r w:rsidRPr="00CC6E6D">
        <w:rPr>
          <w:rFonts w:asciiTheme="minorHAnsi" w:hAnsiTheme="minorHAnsi"/>
          <w:spacing w:val="-16"/>
          <w:sz w:val="24"/>
          <w:szCs w:val="24"/>
        </w:rPr>
        <w:t xml:space="preserve"> </w:t>
      </w:r>
      <w:r w:rsidRPr="00CC6E6D">
        <w:rPr>
          <w:rFonts w:asciiTheme="minorHAnsi" w:hAnsiTheme="minorHAnsi"/>
          <w:sz w:val="24"/>
          <w:szCs w:val="24"/>
        </w:rPr>
        <w:t>realizadas</w:t>
      </w:r>
      <w:r w:rsidRPr="00CC6E6D">
        <w:rPr>
          <w:rFonts w:asciiTheme="minorHAnsi" w:hAnsiTheme="minorHAnsi"/>
          <w:spacing w:val="-17"/>
          <w:sz w:val="24"/>
          <w:szCs w:val="24"/>
        </w:rPr>
        <w:t xml:space="preserve"> </w:t>
      </w:r>
      <w:r>
        <w:rPr>
          <w:rFonts w:asciiTheme="minorHAnsi" w:hAnsiTheme="minorHAnsi"/>
          <w:sz w:val="24"/>
          <w:szCs w:val="24"/>
        </w:rPr>
        <w:t>no terceiro dia posterior à data do registo postal, ou no primeiro dia útil seguinte àquele quando o terceiro dia não o seja, ou no dia útil seguinte à data de emissão do e-mail.</w:t>
      </w:r>
    </w:p>
    <w:p w14:paraId="6913C953" w14:textId="77777777" w:rsidR="00505E27" w:rsidRPr="00AB5C68" w:rsidRDefault="00505E27" w:rsidP="00505E27">
      <w:pPr>
        <w:tabs>
          <w:tab w:val="left" w:pos="403"/>
        </w:tabs>
        <w:spacing w:before="82" w:line="360" w:lineRule="auto"/>
        <w:ind w:left="709" w:right="122"/>
        <w:jc w:val="both"/>
        <w:rPr>
          <w:rFonts w:asciiTheme="minorHAnsi" w:hAnsiTheme="minorHAnsi"/>
          <w:sz w:val="24"/>
          <w:szCs w:val="24"/>
        </w:rPr>
      </w:pPr>
    </w:p>
    <w:p w14:paraId="62823FB6" w14:textId="77777777" w:rsidR="00C06173" w:rsidRPr="00CC6E6D" w:rsidRDefault="00C06173" w:rsidP="00C06173">
      <w:pPr>
        <w:spacing w:before="174" w:line="360" w:lineRule="auto"/>
        <w:ind w:left="709" w:right="702"/>
        <w:jc w:val="center"/>
        <w:rPr>
          <w:rFonts w:asciiTheme="minorHAnsi" w:hAnsiTheme="minorHAnsi"/>
          <w:sz w:val="24"/>
          <w:szCs w:val="24"/>
        </w:rPr>
      </w:pPr>
      <w:r>
        <w:rPr>
          <w:rFonts w:asciiTheme="minorHAnsi" w:hAnsiTheme="minorHAnsi"/>
          <w:sz w:val="24"/>
          <w:szCs w:val="24"/>
        </w:rPr>
        <w:t>C</w:t>
      </w:r>
      <w:r w:rsidRPr="00CC6E6D">
        <w:rPr>
          <w:rFonts w:asciiTheme="minorHAnsi" w:hAnsiTheme="minorHAnsi"/>
          <w:sz w:val="24"/>
          <w:szCs w:val="24"/>
        </w:rPr>
        <w:t xml:space="preserve">láusula </w:t>
      </w:r>
      <w:r>
        <w:rPr>
          <w:rFonts w:asciiTheme="minorHAnsi" w:hAnsiTheme="minorHAnsi"/>
          <w:sz w:val="24"/>
          <w:szCs w:val="24"/>
        </w:rPr>
        <w:t>17</w:t>
      </w:r>
      <w:r w:rsidRPr="00CC6E6D">
        <w:rPr>
          <w:rFonts w:asciiTheme="minorHAnsi" w:hAnsiTheme="minorHAnsi"/>
          <w:sz w:val="24"/>
          <w:szCs w:val="24"/>
        </w:rPr>
        <w:t>.ª</w:t>
      </w:r>
    </w:p>
    <w:p w14:paraId="39D3050E" w14:textId="77777777" w:rsidR="00C06173" w:rsidRPr="00796935" w:rsidRDefault="00C06173" w:rsidP="00C06173">
      <w:pPr>
        <w:spacing w:before="174" w:line="360" w:lineRule="auto"/>
        <w:ind w:left="709" w:right="702"/>
        <w:jc w:val="center"/>
        <w:rPr>
          <w:rFonts w:asciiTheme="minorHAnsi" w:hAnsiTheme="minorHAnsi"/>
          <w:b/>
          <w:sz w:val="24"/>
          <w:szCs w:val="24"/>
        </w:rPr>
      </w:pPr>
      <w:r w:rsidRPr="00796935">
        <w:rPr>
          <w:rFonts w:asciiTheme="minorHAnsi" w:hAnsiTheme="minorHAnsi"/>
          <w:b/>
          <w:sz w:val="24"/>
          <w:szCs w:val="24"/>
        </w:rPr>
        <w:t>Sigilo e confidencialidade</w:t>
      </w:r>
    </w:p>
    <w:p w14:paraId="6F75BF0D" w14:textId="77777777" w:rsidR="00C06173" w:rsidRPr="00CC6E6D" w:rsidRDefault="00C06173" w:rsidP="00466A20">
      <w:pPr>
        <w:numPr>
          <w:ilvl w:val="0"/>
          <w:numId w:val="14"/>
        </w:numPr>
        <w:tabs>
          <w:tab w:val="left" w:pos="416"/>
        </w:tabs>
        <w:spacing w:before="82" w:line="360" w:lineRule="auto"/>
        <w:ind w:right="122"/>
        <w:jc w:val="both"/>
        <w:rPr>
          <w:rFonts w:asciiTheme="minorHAnsi" w:hAnsiTheme="minorHAnsi"/>
          <w:sz w:val="24"/>
          <w:szCs w:val="24"/>
        </w:rPr>
      </w:pPr>
      <w:r w:rsidRPr="00CC6E6D">
        <w:rPr>
          <w:rFonts w:asciiTheme="minorHAnsi" w:hAnsiTheme="minorHAnsi"/>
          <w:spacing w:val="2"/>
          <w:sz w:val="24"/>
          <w:szCs w:val="24"/>
        </w:rPr>
        <w:t xml:space="preserve">As </w:t>
      </w:r>
      <w:r>
        <w:rPr>
          <w:rFonts w:asciiTheme="minorHAnsi" w:hAnsiTheme="minorHAnsi"/>
          <w:spacing w:val="4"/>
          <w:sz w:val="24"/>
          <w:szCs w:val="24"/>
        </w:rPr>
        <w:t>P</w:t>
      </w:r>
      <w:r w:rsidRPr="00CC6E6D">
        <w:rPr>
          <w:rFonts w:asciiTheme="minorHAnsi" w:hAnsiTheme="minorHAnsi"/>
          <w:spacing w:val="4"/>
          <w:sz w:val="24"/>
          <w:szCs w:val="24"/>
        </w:rPr>
        <w:t xml:space="preserve">artes obrigam-se </w:t>
      </w:r>
      <w:r w:rsidRPr="00CC6E6D">
        <w:rPr>
          <w:rFonts w:asciiTheme="minorHAnsi" w:hAnsiTheme="minorHAnsi"/>
          <w:sz w:val="24"/>
          <w:szCs w:val="24"/>
        </w:rPr>
        <w:t xml:space="preserve">a </w:t>
      </w:r>
      <w:r w:rsidRPr="00CC6E6D">
        <w:rPr>
          <w:rFonts w:asciiTheme="minorHAnsi" w:hAnsiTheme="minorHAnsi"/>
          <w:spacing w:val="4"/>
          <w:sz w:val="24"/>
          <w:szCs w:val="24"/>
        </w:rPr>
        <w:t xml:space="preserve">guardar sigilo </w:t>
      </w:r>
      <w:r w:rsidRPr="00CC6E6D">
        <w:rPr>
          <w:rFonts w:asciiTheme="minorHAnsi" w:hAnsiTheme="minorHAnsi"/>
          <w:sz w:val="24"/>
          <w:szCs w:val="24"/>
        </w:rPr>
        <w:t xml:space="preserve">e </w:t>
      </w:r>
      <w:r w:rsidRPr="00CC6E6D">
        <w:rPr>
          <w:rFonts w:asciiTheme="minorHAnsi" w:hAnsiTheme="minorHAnsi"/>
          <w:spacing w:val="5"/>
          <w:sz w:val="24"/>
          <w:szCs w:val="24"/>
        </w:rPr>
        <w:t xml:space="preserve">confidencialidade </w:t>
      </w:r>
      <w:r w:rsidRPr="00CC6E6D">
        <w:rPr>
          <w:rFonts w:asciiTheme="minorHAnsi" w:hAnsiTheme="minorHAnsi"/>
          <w:spacing w:val="4"/>
          <w:sz w:val="24"/>
          <w:szCs w:val="24"/>
        </w:rPr>
        <w:t>sobre</w:t>
      </w:r>
      <w:r w:rsidRPr="00CC6E6D">
        <w:rPr>
          <w:rFonts w:asciiTheme="minorHAnsi" w:hAnsiTheme="minorHAnsi"/>
          <w:spacing w:val="-8"/>
          <w:sz w:val="24"/>
          <w:szCs w:val="24"/>
        </w:rPr>
        <w:t xml:space="preserve"> </w:t>
      </w:r>
      <w:r w:rsidRPr="00CC6E6D">
        <w:rPr>
          <w:rFonts w:asciiTheme="minorHAnsi" w:hAnsiTheme="minorHAnsi"/>
          <w:spacing w:val="4"/>
          <w:sz w:val="24"/>
          <w:szCs w:val="24"/>
        </w:rPr>
        <w:t>todos</w:t>
      </w:r>
      <w:r w:rsidRPr="00CC6E6D">
        <w:rPr>
          <w:rFonts w:asciiTheme="minorHAnsi" w:hAnsiTheme="minorHAnsi"/>
          <w:spacing w:val="-8"/>
          <w:sz w:val="24"/>
          <w:szCs w:val="24"/>
        </w:rPr>
        <w:t xml:space="preserve"> </w:t>
      </w:r>
      <w:r w:rsidRPr="00CC6E6D">
        <w:rPr>
          <w:rFonts w:asciiTheme="minorHAnsi" w:hAnsiTheme="minorHAnsi"/>
          <w:spacing w:val="2"/>
          <w:sz w:val="24"/>
          <w:szCs w:val="24"/>
        </w:rPr>
        <w:t>os</w:t>
      </w:r>
      <w:r w:rsidRPr="00CC6E6D">
        <w:rPr>
          <w:rFonts w:asciiTheme="minorHAnsi" w:hAnsiTheme="minorHAnsi"/>
          <w:spacing w:val="-7"/>
          <w:sz w:val="24"/>
          <w:szCs w:val="24"/>
        </w:rPr>
        <w:t xml:space="preserve"> </w:t>
      </w:r>
      <w:r w:rsidRPr="00CC6E6D">
        <w:rPr>
          <w:rFonts w:asciiTheme="minorHAnsi" w:hAnsiTheme="minorHAnsi"/>
          <w:spacing w:val="4"/>
          <w:sz w:val="24"/>
          <w:szCs w:val="24"/>
        </w:rPr>
        <w:t>assuntos</w:t>
      </w:r>
      <w:r w:rsidRPr="00CC6E6D">
        <w:rPr>
          <w:rFonts w:asciiTheme="minorHAnsi" w:hAnsiTheme="minorHAnsi"/>
          <w:spacing w:val="-8"/>
          <w:sz w:val="24"/>
          <w:szCs w:val="24"/>
        </w:rPr>
        <w:t xml:space="preserve"> </w:t>
      </w:r>
      <w:r w:rsidRPr="00CC6E6D">
        <w:rPr>
          <w:rFonts w:asciiTheme="minorHAnsi" w:hAnsiTheme="minorHAnsi"/>
          <w:spacing w:val="4"/>
          <w:sz w:val="24"/>
          <w:szCs w:val="24"/>
        </w:rPr>
        <w:t>constantes</w:t>
      </w:r>
      <w:r w:rsidRPr="00CC6E6D">
        <w:rPr>
          <w:rFonts w:asciiTheme="minorHAnsi" w:hAnsiTheme="minorHAnsi"/>
          <w:spacing w:val="-8"/>
          <w:sz w:val="24"/>
          <w:szCs w:val="24"/>
        </w:rPr>
        <w:t xml:space="preserve"> </w:t>
      </w:r>
      <w:r w:rsidRPr="00CC6E6D">
        <w:rPr>
          <w:rFonts w:asciiTheme="minorHAnsi" w:hAnsiTheme="minorHAnsi"/>
          <w:spacing w:val="2"/>
          <w:sz w:val="24"/>
          <w:szCs w:val="24"/>
        </w:rPr>
        <w:t>do</w:t>
      </w:r>
      <w:r w:rsidRPr="00CC6E6D">
        <w:rPr>
          <w:rFonts w:asciiTheme="minorHAnsi" w:hAnsiTheme="minorHAnsi"/>
          <w:spacing w:val="-7"/>
          <w:sz w:val="24"/>
          <w:szCs w:val="24"/>
        </w:rPr>
        <w:t xml:space="preserve"> </w:t>
      </w:r>
      <w:r w:rsidRPr="00CC6E6D">
        <w:rPr>
          <w:rFonts w:asciiTheme="minorHAnsi" w:hAnsiTheme="minorHAnsi"/>
          <w:spacing w:val="4"/>
          <w:sz w:val="24"/>
          <w:szCs w:val="24"/>
        </w:rPr>
        <w:t>objeto</w:t>
      </w:r>
      <w:r w:rsidRPr="00CC6E6D">
        <w:rPr>
          <w:rFonts w:asciiTheme="minorHAnsi" w:hAnsiTheme="minorHAnsi"/>
          <w:spacing w:val="-8"/>
          <w:sz w:val="24"/>
          <w:szCs w:val="24"/>
        </w:rPr>
        <w:t xml:space="preserve"> </w:t>
      </w:r>
      <w:r w:rsidRPr="00CC6E6D">
        <w:rPr>
          <w:rFonts w:asciiTheme="minorHAnsi" w:hAnsiTheme="minorHAnsi"/>
          <w:spacing w:val="2"/>
          <w:sz w:val="24"/>
          <w:szCs w:val="24"/>
        </w:rPr>
        <w:t>da</w:t>
      </w:r>
      <w:r w:rsidRPr="00CC6E6D">
        <w:rPr>
          <w:rFonts w:asciiTheme="minorHAnsi" w:hAnsiTheme="minorHAnsi"/>
          <w:spacing w:val="-8"/>
          <w:sz w:val="24"/>
          <w:szCs w:val="24"/>
        </w:rPr>
        <w:t xml:space="preserve"> </w:t>
      </w:r>
      <w:r w:rsidRPr="00CC6E6D">
        <w:rPr>
          <w:rFonts w:asciiTheme="minorHAnsi" w:hAnsiTheme="minorHAnsi"/>
          <w:spacing w:val="4"/>
          <w:sz w:val="24"/>
          <w:szCs w:val="24"/>
        </w:rPr>
        <w:t>presente</w:t>
      </w:r>
      <w:r w:rsidRPr="00CC6E6D">
        <w:rPr>
          <w:rFonts w:asciiTheme="minorHAnsi" w:hAnsiTheme="minorHAnsi"/>
          <w:spacing w:val="-7"/>
          <w:sz w:val="24"/>
          <w:szCs w:val="24"/>
        </w:rPr>
        <w:t xml:space="preserve"> </w:t>
      </w:r>
      <w:r>
        <w:rPr>
          <w:rFonts w:asciiTheme="minorHAnsi" w:hAnsiTheme="minorHAnsi"/>
          <w:spacing w:val="5"/>
          <w:sz w:val="24"/>
          <w:szCs w:val="24"/>
        </w:rPr>
        <w:t>C</w:t>
      </w:r>
      <w:r w:rsidRPr="00CC6E6D">
        <w:rPr>
          <w:rFonts w:asciiTheme="minorHAnsi" w:hAnsiTheme="minorHAnsi"/>
          <w:spacing w:val="5"/>
          <w:sz w:val="24"/>
          <w:szCs w:val="24"/>
        </w:rPr>
        <w:t xml:space="preserve">onvenção </w:t>
      </w:r>
      <w:r w:rsidRPr="00CC6E6D">
        <w:rPr>
          <w:rFonts w:asciiTheme="minorHAnsi" w:hAnsiTheme="minorHAnsi"/>
          <w:sz w:val="24"/>
          <w:szCs w:val="24"/>
        </w:rPr>
        <w:t xml:space="preserve">e a </w:t>
      </w:r>
      <w:r w:rsidRPr="00CC6E6D">
        <w:rPr>
          <w:rFonts w:asciiTheme="minorHAnsi" w:hAnsiTheme="minorHAnsi"/>
          <w:spacing w:val="5"/>
          <w:sz w:val="24"/>
          <w:szCs w:val="24"/>
        </w:rPr>
        <w:t xml:space="preserve">tratar </w:t>
      </w:r>
      <w:r w:rsidRPr="00CC6E6D">
        <w:rPr>
          <w:rFonts w:asciiTheme="minorHAnsi" w:hAnsiTheme="minorHAnsi"/>
          <w:spacing w:val="4"/>
          <w:sz w:val="24"/>
          <w:szCs w:val="24"/>
        </w:rPr>
        <w:t xml:space="preserve">como </w:t>
      </w:r>
      <w:r w:rsidRPr="00CC6E6D">
        <w:rPr>
          <w:rFonts w:asciiTheme="minorHAnsi" w:hAnsiTheme="minorHAnsi"/>
          <w:spacing w:val="5"/>
          <w:sz w:val="24"/>
          <w:szCs w:val="24"/>
        </w:rPr>
        <w:t xml:space="preserve">confidencial </w:t>
      </w:r>
      <w:r w:rsidRPr="00CC6E6D">
        <w:rPr>
          <w:rFonts w:asciiTheme="minorHAnsi" w:hAnsiTheme="minorHAnsi"/>
          <w:spacing w:val="4"/>
          <w:sz w:val="24"/>
          <w:szCs w:val="24"/>
        </w:rPr>
        <w:t xml:space="preserve">toda </w:t>
      </w:r>
      <w:r w:rsidRPr="00CC6E6D">
        <w:rPr>
          <w:rFonts w:asciiTheme="minorHAnsi" w:hAnsiTheme="minorHAnsi"/>
          <w:sz w:val="24"/>
          <w:szCs w:val="24"/>
        </w:rPr>
        <w:t xml:space="preserve">a </w:t>
      </w:r>
      <w:r w:rsidRPr="00CC6E6D">
        <w:rPr>
          <w:rFonts w:asciiTheme="minorHAnsi" w:hAnsiTheme="minorHAnsi"/>
          <w:spacing w:val="5"/>
          <w:sz w:val="24"/>
          <w:szCs w:val="24"/>
        </w:rPr>
        <w:t xml:space="preserve">informação </w:t>
      </w:r>
      <w:r w:rsidRPr="00CC6E6D">
        <w:rPr>
          <w:rFonts w:asciiTheme="minorHAnsi" w:hAnsiTheme="minorHAnsi"/>
          <w:sz w:val="24"/>
          <w:szCs w:val="24"/>
        </w:rPr>
        <w:t xml:space="preserve">e </w:t>
      </w:r>
      <w:r w:rsidRPr="002F1372">
        <w:rPr>
          <w:rFonts w:asciiTheme="minorHAnsi" w:hAnsiTheme="minorHAnsi"/>
          <w:spacing w:val="2"/>
          <w:sz w:val="24"/>
          <w:szCs w:val="24"/>
        </w:rPr>
        <w:t>documentação</w:t>
      </w:r>
      <w:r w:rsidRPr="00CC6E6D">
        <w:rPr>
          <w:rFonts w:asciiTheme="minorHAnsi" w:hAnsiTheme="minorHAnsi"/>
          <w:spacing w:val="5"/>
          <w:sz w:val="24"/>
          <w:szCs w:val="24"/>
        </w:rPr>
        <w:t xml:space="preserve">, técnica </w:t>
      </w:r>
      <w:r w:rsidRPr="00CC6E6D">
        <w:rPr>
          <w:rFonts w:asciiTheme="minorHAnsi" w:hAnsiTheme="minorHAnsi"/>
          <w:sz w:val="24"/>
          <w:szCs w:val="24"/>
        </w:rPr>
        <w:t xml:space="preserve">e </w:t>
      </w:r>
      <w:r w:rsidRPr="00CC6E6D">
        <w:rPr>
          <w:rFonts w:asciiTheme="minorHAnsi" w:hAnsiTheme="minorHAnsi"/>
          <w:spacing w:val="4"/>
          <w:sz w:val="24"/>
          <w:szCs w:val="24"/>
        </w:rPr>
        <w:t xml:space="preserve">não </w:t>
      </w:r>
      <w:r w:rsidRPr="00CC6E6D">
        <w:rPr>
          <w:rFonts w:asciiTheme="minorHAnsi" w:hAnsiTheme="minorHAnsi"/>
          <w:spacing w:val="5"/>
          <w:sz w:val="24"/>
          <w:szCs w:val="24"/>
        </w:rPr>
        <w:t xml:space="preserve">técnica, comercial </w:t>
      </w:r>
      <w:r w:rsidRPr="00CC6E6D">
        <w:rPr>
          <w:rFonts w:asciiTheme="minorHAnsi" w:hAnsiTheme="minorHAnsi"/>
          <w:spacing w:val="3"/>
          <w:sz w:val="24"/>
          <w:szCs w:val="24"/>
        </w:rPr>
        <w:t xml:space="preserve">ou </w:t>
      </w:r>
      <w:r w:rsidRPr="00CC6E6D">
        <w:rPr>
          <w:rFonts w:asciiTheme="minorHAnsi" w:hAnsiTheme="minorHAnsi"/>
          <w:spacing w:val="5"/>
          <w:sz w:val="24"/>
          <w:szCs w:val="24"/>
        </w:rPr>
        <w:t xml:space="preserve">outra, </w:t>
      </w:r>
      <w:r w:rsidRPr="00CC6E6D">
        <w:rPr>
          <w:rFonts w:asciiTheme="minorHAnsi" w:hAnsiTheme="minorHAnsi"/>
          <w:sz w:val="24"/>
          <w:szCs w:val="24"/>
        </w:rPr>
        <w:t xml:space="preserve">a </w:t>
      </w:r>
      <w:r w:rsidRPr="00CC6E6D">
        <w:rPr>
          <w:rFonts w:asciiTheme="minorHAnsi" w:hAnsiTheme="minorHAnsi"/>
          <w:spacing w:val="4"/>
          <w:sz w:val="24"/>
          <w:szCs w:val="24"/>
        </w:rPr>
        <w:t xml:space="preserve">que </w:t>
      </w:r>
      <w:r w:rsidRPr="00CC6E6D">
        <w:rPr>
          <w:rFonts w:asciiTheme="minorHAnsi" w:hAnsiTheme="minorHAnsi"/>
          <w:spacing w:val="5"/>
          <w:sz w:val="24"/>
          <w:szCs w:val="24"/>
        </w:rPr>
        <w:t xml:space="preserve">tenham </w:t>
      </w:r>
      <w:r w:rsidRPr="00CC6E6D">
        <w:rPr>
          <w:rFonts w:asciiTheme="minorHAnsi" w:hAnsiTheme="minorHAnsi"/>
          <w:spacing w:val="6"/>
          <w:sz w:val="24"/>
          <w:szCs w:val="24"/>
        </w:rPr>
        <w:t>acesso no</w:t>
      </w:r>
      <w:r w:rsidRPr="00CC6E6D">
        <w:rPr>
          <w:rFonts w:asciiTheme="minorHAnsi" w:hAnsiTheme="minorHAnsi"/>
          <w:spacing w:val="2"/>
          <w:sz w:val="24"/>
          <w:szCs w:val="24"/>
        </w:rPr>
        <w:t xml:space="preserve"> </w:t>
      </w:r>
      <w:r w:rsidRPr="00CC6E6D">
        <w:rPr>
          <w:rFonts w:asciiTheme="minorHAnsi" w:hAnsiTheme="minorHAnsi"/>
          <w:spacing w:val="5"/>
          <w:sz w:val="24"/>
          <w:szCs w:val="24"/>
        </w:rPr>
        <w:t xml:space="preserve">âmbito </w:t>
      </w:r>
      <w:r w:rsidRPr="00CC6E6D">
        <w:rPr>
          <w:rFonts w:asciiTheme="minorHAnsi" w:hAnsiTheme="minorHAnsi"/>
          <w:spacing w:val="2"/>
          <w:sz w:val="24"/>
          <w:szCs w:val="24"/>
        </w:rPr>
        <w:t xml:space="preserve">da </w:t>
      </w:r>
      <w:r w:rsidRPr="00CC6E6D">
        <w:rPr>
          <w:rFonts w:asciiTheme="minorHAnsi" w:hAnsiTheme="minorHAnsi"/>
          <w:spacing w:val="3"/>
          <w:sz w:val="24"/>
          <w:szCs w:val="24"/>
        </w:rPr>
        <w:t xml:space="preserve">sua </w:t>
      </w:r>
      <w:r w:rsidRPr="00CC6E6D">
        <w:rPr>
          <w:rFonts w:asciiTheme="minorHAnsi" w:hAnsiTheme="minorHAnsi"/>
          <w:spacing w:val="5"/>
          <w:sz w:val="24"/>
          <w:szCs w:val="24"/>
        </w:rPr>
        <w:t xml:space="preserve">execução, </w:t>
      </w:r>
      <w:r w:rsidRPr="00CC6E6D">
        <w:rPr>
          <w:rFonts w:asciiTheme="minorHAnsi" w:hAnsiTheme="minorHAnsi"/>
          <w:spacing w:val="4"/>
          <w:sz w:val="24"/>
          <w:szCs w:val="24"/>
        </w:rPr>
        <w:t xml:space="preserve">sendo esta obrigação </w:t>
      </w:r>
      <w:r w:rsidRPr="00CC6E6D">
        <w:rPr>
          <w:rFonts w:asciiTheme="minorHAnsi" w:hAnsiTheme="minorHAnsi"/>
          <w:spacing w:val="5"/>
          <w:sz w:val="24"/>
          <w:szCs w:val="24"/>
        </w:rPr>
        <w:t xml:space="preserve">extensível aos </w:t>
      </w:r>
      <w:r w:rsidRPr="00CC6E6D">
        <w:rPr>
          <w:rFonts w:asciiTheme="minorHAnsi" w:hAnsiTheme="minorHAnsi"/>
          <w:spacing w:val="4"/>
          <w:sz w:val="24"/>
          <w:szCs w:val="24"/>
        </w:rPr>
        <w:t xml:space="preserve">seus </w:t>
      </w:r>
      <w:r w:rsidRPr="00CC6E6D">
        <w:rPr>
          <w:rFonts w:asciiTheme="minorHAnsi" w:hAnsiTheme="minorHAnsi"/>
          <w:spacing w:val="5"/>
          <w:sz w:val="24"/>
          <w:szCs w:val="24"/>
        </w:rPr>
        <w:t>trabalhadores</w:t>
      </w:r>
      <w:r>
        <w:rPr>
          <w:rFonts w:asciiTheme="minorHAnsi" w:hAnsiTheme="minorHAnsi"/>
          <w:spacing w:val="5"/>
          <w:sz w:val="24"/>
          <w:szCs w:val="24"/>
        </w:rPr>
        <w:t xml:space="preserve"> e</w:t>
      </w:r>
      <w:r w:rsidRPr="00CC6E6D">
        <w:rPr>
          <w:rFonts w:asciiTheme="minorHAnsi" w:hAnsiTheme="minorHAnsi"/>
          <w:spacing w:val="5"/>
          <w:sz w:val="24"/>
          <w:szCs w:val="24"/>
        </w:rPr>
        <w:t xml:space="preserve"> colaboradores</w:t>
      </w:r>
      <w:r>
        <w:rPr>
          <w:rFonts w:asciiTheme="minorHAnsi" w:hAnsiTheme="minorHAnsi"/>
          <w:spacing w:val="5"/>
          <w:sz w:val="24"/>
          <w:szCs w:val="24"/>
        </w:rPr>
        <w:t>, independentemente do vínculo jurídico subjacente.</w:t>
      </w:r>
    </w:p>
    <w:p w14:paraId="132F552E" w14:textId="371F5CA1" w:rsidR="00C06173" w:rsidRDefault="00C06173" w:rsidP="00466A20">
      <w:pPr>
        <w:numPr>
          <w:ilvl w:val="0"/>
          <w:numId w:val="14"/>
        </w:numPr>
        <w:tabs>
          <w:tab w:val="left" w:pos="400"/>
        </w:tabs>
        <w:spacing w:before="82" w:line="360" w:lineRule="auto"/>
        <w:ind w:right="122"/>
        <w:jc w:val="both"/>
        <w:rPr>
          <w:rFonts w:asciiTheme="minorHAnsi" w:hAnsiTheme="minorHAnsi"/>
          <w:sz w:val="24"/>
          <w:szCs w:val="24"/>
        </w:rPr>
      </w:pPr>
      <w:r w:rsidRPr="00CC6E6D">
        <w:rPr>
          <w:rFonts w:asciiTheme="minorHAnsi" w:hAnsiTheme="minorHAnsi"/>
          <w:sz w:val="24"/>
          <w:szCs w:val="24"/>
        </w:rPr>
        <w:t>Exclui-se</w:t>
      </w:r>
      <w:r w:rsidRPr="00CC6E6D">
        <w:rPr>
          <w:rFonts w:asciiTheme="minorHAnsi" w:hAnsiTheme="minorHAnsi"/>
          <w:spacing w:val="-24"/>
          <w:sz w:val="24"/>
          <w:szCs w:val="24"/>
        </w:rPr>
        <w:t xml:space="preserve"> </w:t>
      </w:r>
      <w:r w:rsidRPr="00CC6E6D">
        <w:rPr>
          <w:rFonts w:asciiTheme="minorHAnsi" w:hAnsiTheme="minorHAnsi"/>
          <w:sz w:val="24"/>
          <w:szCs w:val="24"/>
        </w:rPr>
        <w:t>do</w:t>
      </w:r>
      <w:r w:rsidRPr="00CC6E6D">
        <w:rPr>
          <w:rFonts w:asciiTheme="minorHAnsi" w:hAnsiTheme="minorHAnsi"/>
          <w:spacing w:val="-23"/>
          <w:sz w:val="24"/>
          <w:szCs w:val="24"/>
        </w:rPr>
        <w:t xml:space="preserve"> </w:t>
      </w:r>
      <w:r w:rsidRPr="00CC6E6D">
        <w:rPr>
          <w:rFonts w:asciiTheme="minorHAnsi" w:hAnsiTheme="minorHAnsi"/>
          <w:sz w:val="24"/>
          <w:szCs w:val="24"/>
        </w:rPr>
        <w:t>âmbito</w:t>
      </w:r>
      <w:r w:rsidRPr="00CC6E6D">
        <w:rPr>
          <w:rFonts w:asciiTheme="minorHAnsi" w:hAnsiTheme="minorHAnsi"/>
          <w:spacing w:val="-24"/>
          <w:sz w:val="24"/>
          <w:szCs w:val="24"/>
        </w:rPr>
        <w:t xml:space="preserve"> </w:t>
      </w:r>
      <w:r w:rsidRPr="00CC6E6D">
        <w:rPr>
          <w:rFonts w:asciiTheme="minorHAnsi" w:hAnsiTheme="minorHAnsi"/>
          <w:sz w:val="24"/>
          <w:szCs w:val="24"/>
        </w:rPr>
        <w:t>do</w:t>
      </w:r>
      <w:r w:rsidRPr="00CC6E6D">
        <w:rPr>
          <w:rFonts w:asciiTheme="minorHAnsi" w:hAnsiTheme="minorHAnsi"/>
          <w:spacing w:val="-24"/>
          <w:sz w:val="24"/>
          <w:szCs w:val="24"/>
        </w:rPr>
        <w:t xml:space="preserve"> </w:t>
      </w:r>
      <w:r w:rsidRPr="00CC6E6D">
        <w:rPr>
          <w:rFonts w:asciiTheme="minorHAnsi" w:hAnsiTheme="minorHAnsi"/>
          <w:sz w:val="24"/>
          <w:szCs w:val="24"/>
        </w:rPr>
        <w:t>número</w:t>
      </w:r>
      <w:r w:rsidRPr="00CC6E6D">
        <w:rPr>
          <w:rFonts w:asciiTheme="minorHAnsi" w:hAnsiTheme="minorHAnsi"/>
          <w:spacing w:val="-24"/>
          <w:sz w:val="24"/>
          <w:szCs w:val="24"/>
        </w:rPr>
        <w:t xml:space="preserve"> </w:t>
      </w:r>
      <w:r w:rsidRPr="00CC6E6D">
        <w:rPr>
          <w:rFonts w:asciiTheme="minorHAnsi" w:hAnsiTheme="minorHAnsi"/>
          <w:sz w:val="24"/>
          <w:szCs w:val="24"/>
        </w:rPr>
        <w:t>anterior</w:t>
      </w:r>
      <w:r w:rsidRPr="00CC6E6D">
        <w:rPr>
          <w:rFonts w:asciiTheme="minorHAnsi" w:hAnsiTheme="minorHAnsi"/>
          <w:spacing w:val="-24"/>
          <w:sz w:val="24"/>
          <w:szCs w:val="24"/>
        </w:rPr>
        <w:t xml:space="preserve"> </w:t>
      </w:r>
      <w:r w:rsidRPr="00CC6E6D">
        <w:rPr>
          <w:rFonts w:asciiTheme="minorHAnsi" w:hAnsiTheme="minorHAnsi"/>
          <w:sz w:val="24"/>
          <w:szCs w:val="24"/>
        </w:rPr>
        <w:t>toda</w:t>
      </w:r>
      <w:r w:rsidRPr="00CC6E6D">
        <w:rPr>
          <w:rFonts w:asciiTheme="minorHAnsi" w:hAnsiTheme="minorHAnsi"/>
          <w:spacing w:val="-23"/>
          <w:sz w:val="24"/>
          <w:szCs w:val="24"/>
        </w:rPr>
        <w:t xml:space="preserve"> </w:t>
      </w:r>
      <w:r w:rsidRPr="00CC6E6D">
        <w:rPr>
          <w:rFonts w:asciiTheme="minorHAnsi" w:hAnsiTheme="minorHAnsi"/>
          <w:sz w:val="24"/>
          <w:szCs w:val="24"/>
        </w:rPr>
        <w:t>a</w:t>
      </w:r>
      <w:r w:rsidRPr="00CC6E6D">
        <w:rPr>
          <w:rFonts w:asciiTheme="minorHAnsi" w:hAnsiTheme="minorHAnsi"/>
          <w:spacing w:val="-24"/>
          <w:sz w:val="24"/>
          <w:szCs w:val="24"/>
        </w:rPr>
        <w:t xml:space="preserve"> </w:t>
      </w:r>
      <w:r w:rsidRPr="00CC6E6D">
        <w:rPr>
          <w:rFonts w:asciiTheme="minorHAnsi" w:hAnsiTheme="minorHAnsi"/>
          <w:sz w:val="24"/>
          <w:szCs w:val="24"/>
        </w:rPr>
        <w:t>informação</w:t>
      </w:r>
      <w:r w:rsidRPr="00CC6E6D">
        <w:rPr>
          <w:rFonts w:asciiTheme="minorHAnsi" w:hAnsiTheme="minorHAnsi"/>
          <w:spacing w:val="-24"/>
          <w:sz w:val="24"/>
          <w:szCs w:val="24"/>
        </w:rPr>
        <w:t xml:space="preserve"> </w:t>
      </w:r>
      <w:r w:rsidRPr="00CC6E6D">
        <w:rPr>
          <w:rFonts w:asciiTheme="minorHAnsi" w:hAnsiTheme="minorHAnsi"/>
          <w:sz w:val="24"/>
          <w:szCs w:val="24"/>
        </w:rPr>
        <w:t xml:space="preserve">gerada por força da execução da </w:t>
      </w:r>
      <w:r>
        <w:rPr>
          <w:rFonts w:asciiTheme="minorHAnsi" w:hAnsiTheme="minorHAnsi"/>
          <w:sz w:val="24"/>
          <w:szCs w:val="24"/>
        </w:rPr>
        <w:t>Convenção</w:t>
      </w:r>
      <w:r w:rsidRPr="00CC6E6D">
        <w:rPr>
          <w:rFonts w:asciiTheme="minorHAnsi" w:hAnsiTheme="minorHAnsi"/>
          <w:sz w:val="24"/>
          <w:szCs w:val="24"/>
        </w:rPr>
        <w:t xml:space="preserve">, </w:t>
      </w:r>
      <w:r w:rsidRPr="002F1372">
        <w:rPr>
          <w:rFonts w:asciiTheme="minorHAnsi" w:hAnsiTheme="minorHAnsi"/>
          <w:spacing w:val="2"/>
          <w:sz w:val="24"/>
          <w:szCs w:val="24"/>
        </w:rPr>
        <w:t>bem</w:t>
      </w:r>
      <w:r w:rsidRPr="00CC6E6D">
        <w:rPr>
          <w:rFonts w:asciiTheme="minorHAnsi" w:hAnsiTheme="minorHAnsi"/>
          <w:sz w:val="24"/>
          <w:szCs w:val="24"/>
        </w:rPr>
        <w:t xml:space="preserve"> como todos os assuntos ou conteúdo</w:t>
      </w:r>
      <w:r w:rsidRPr="00CC6E6D">
        <w:rPr>
          <w:rFonts w:asciiTheme="minorHAnsi" w:hAnsiTheme="minorHAnsi"/>
          <w:spacing w:val="-4"/>
          <w:sz w:val="24"/>
          <w:szCs w:val="24"/>
        </w:rPr>
        <w:t xml:space="preserve"> </w:t>
      </w:r>
      <w:r w:rsidRPr="00CC6E6D">
        <w:rPr>
          <w:rFonts w:asciiTheme="minorHAnsi" w:hAnsiTheme="minorHAnsi"/>
          <w:sz w:val="24"/>
          <w:szCs w:val="24"/>
        </w:rPr>
        <w:t>de</w:t>
      </w:r>
      <w:r w:rsidRPr="00CC6E6D">
        <w:rPr>
          <w:rFonts w:asciiTheme="minorHAnsi" w:hAnsiTheme="minorHAnsi"/>
          <w:spacing w:val="-4"/>
          <w:sz w:val="24"/>
          <w:szCs w:val="24"/>
        </w:rPr>
        <w:t xml:space="preserve"> </w:t>
      </w:r>
      <w:r w:rsidRPr="00CC6E6D">
        <w:rPr>
          <w:rFonts w:asciiTheme="minorHAnsi" w:hAnsiTheme="minorHAnsi"/>
          <w:sz w:val="24"/>
          <w:szCs w:val="24"/>
        </w:rPr>
        <w:t>documentos</w:t>
      </w:r>
      <w:r w:rsidRPr="00CC6E6D">
        <w:rPr>
          <w:rFonts w:asciiTheme="minorHAnsi" w:hAnsiTheme="minorHAnsi"/>
          <w:spacing w:val="-4"/>
          <w:sz w:val="24"/>
          <w:szCs w:val="24"/>
        </w:rPr>
        <w:t xml:space="preserve"> </w:t>
      </w:r>
      <w:r w:rsidRPr="00CC6E6D">
        <w:rPr>
          <w:rFonts w:asciiTheme="minorHAnsi" w:hAnsiTheme="minorHAnsi"/>
          <w:sz w:val="24"/>
          <w:szCs w:val="24"/>
        </w:rPr>
        <w:t>que,</w:t>
      </w:r>
      <w:r w:rsidRPr="00CC6E6D">
        <w:rPr>
          <w:rFonts w:asciiTheme="minorHAnsi" w:hAnsiTheme="minorHAnsi"/>
          <w:spacing w:val="-4"/>
          <w:sz w:val="24"/>
          <w:szCs w:val="24"/>
        </w:rPr>
        <w:t xml:space="preserve"> </w:t>
      </w:r>
      <w:r w:rsidRPr="00CC6E6D">
        <w:rPr>
          <w:rFonts w:asciiTheme="minorHAnsi" w:hAnsiTheme="minorHAnsi"/>
          <w:sz w:val="24"/>
          <w:szCs w:val="24"/>
        </w:rPr>
        <w:t>por</w:t>
      </w:r>
      <w:r w:rsidRPr="00CC6E6D">
        <w:rPr>
          <w:rFonts w:asciiTheme="minorHAnsi" w:hAnsiTheme="minorHAnsi"/>
          <w:spacing w:val="-4"/>
          <w:sz w:val="24"/>
          <w:szCs w:val="24"/>
        </w:rPr>
        <w:t xml:space="preserve"> </w:t>
      </w:r>
      <w:r w:rsidRPr="00CC6E6D">
        <w:rPr>
          <w:rFonts w:asciiTheme="minorHAnsi" w:hAnsiTheme="minorHAnsi"/>
          <w:sz w:val="24"/>
          <w:szCs w:val="24"/>
        </w:rPr>
        <w:t>força</w:t>
      </w:r>
      <w:r w:rsidRPr="00CC6E6D">
        <w:rPr>
          <w:rFonts w:asciiTheme="minorHAnsi" w:hAnsiTheme="minorHAnsi"/>
          <w:spacing w:val="-4"/>
          <w:sz w:val="24"/>
          <w:szCs w:val="24"/>
        </w:rPr>
        <w:t xml:space="preserve"> </w:t>
      </w:r>
      <w:r w:rsidRPr="00CC6E6D">
        <w:rPr>
          <w:rFonts w:asciiTheme="minorHAnsi" w:hAnsiTheme="minorHAnsi"/>
          <w:sz w:val="24"/>
          <w:szCs w:val="24"/>
        </w:rPr>
        <w:t>de</w:t>
      </w:r>
      <w:r w:rsidRPr="00CC6E6D">
        <w:rPr>
          <w:rFonts w:asciiTheme="minorHAnsi" w:hAnsiTheme="minorHAnsi"/>
          <w:spacing w:val="-4"/>
          <w:sz w:val="24"/>
          <w:szCs w:val="24"/>
        </w:rPr>
        <w:t xml:space="preserve"> </w:t>
      </w:r>
      <w:r w:rsidRPr="00CC6E6D">
        <w:rPr>
          <w:rFonts w:asciiTheme="minorHAnsi" w:hAnsiTheme="minorHAnsi"/>
          <w:sz w:val="24"/>
          <w:szCs w:val="24"/>
        </w:rPr>
        <w:t>disposição</w:t>
      </w:r>
      <w:r w:rsidRPr="00CC6E6D">
        <w:rPr>
          <w:rFonts w:asciiTheme="minorHAnsi" w:hAnsiTheme="minorHAnsi"/>
          <w:spacing w:val="-4"/>
          <w:sz w:val="24"/>
          <w:szCs w:val="24"/>
        </w:rPr>
        <w:t xml:space="preserve"> </w:t>
      </w:r>
      <w:r w:rsidRPr="00CC6E6D">
        <w:rPr>
          <w:rFonts w:asciiTheme="minorHAnsi" w:hAnsiTheme="minorHAnsi"/>
          <w:sz w:val="24"/>
          <w:szCs w:val="24"/>
        </w:rPr>
        <w:t>legal,</w:t>
      </w:r>
      <w:r w:rsidRPr="00CC6E6D">
        <w:rPr>
          <w:rFonts w:asciiTheme="minorHAnsi" w:hAnsiTheme="minorHAnsi"/>
          <w:spacing w:val="-4"/>
          <w:sz w:val="24"/>
          <w:szCs w:val="24"/>
        </w:rPr>
        <w:t xml:space="preserve"> </w:t>
      </w:r>
      <w:r w:rsidRPr="00CC6E6D">
        <w:rPr>
          <w:rFonts w:asciiTheme="minorHAnsi" w:hAnsiTheme="minorHAnsi"/>
          <w:sz w:val="24"/>
          <w:szCs w:val="24"/>
        </w:rPr>
        <w:t>tenham</w:t>
      </w:r>
      <w:r w:rsidRPr="00CC6E6D">
        <w:rPr>
          <w:rFonts w:asciiTheme="minorHAnsi" w:hAnsiTheme="minorHAnsi"/>
          <w:spacing w:val="-4"/>
          <w:sz w:val="24"/>
          <w:szCs w:val="24"/>
        </w:rPr>
        <w:t xml:space="preserve"> </w:t>
      </w:r>
      <w:r w:rsidRPr="00CC6E6D">
        <w:rPr>
          <w:rFonts w:asciiTheme="minorHAnsi" w:hAnsiTheme="minorHAnsi"/>
          <w:sz w:val="24"/>
          <w:szCs w:val="24"/>
        </w:rPr>
        <w:t>de ser publicitados ou sejam do conhecimento</w:t>
      </w:r>
      <w:r w:rsidRPr="00CC6E6D">
        <w:rPr>
          <w:rFonts w:asciiTheme="minorHAnsi" w:hAnsiTheme="minorHAnsi"/>
          <w:spacing w:val="-3"/>
          <w:sz w:val="24"/>
          <w:szCs w:val="24"/>
        </w:rPr>
        <w:t xml:space="preserve"> </w:t>
      </w:r>
      <w:r w:rsidRPr="00CC6E6D">
        <w:rPr>
          <w:rFonts w:asciiTheme="minorHAnsi" w:hAnsiTheme="minorHAnsi"/>
          <w:sz w:val="24"/>
          <w:szCs w:val="24"/>
        </w:rPr>
        <w:t>público.</w:t>
      </w:r>
    </w:p>
    <w:p w14:paraId="49316068" w14:textId="77777777" w:rsidR="00505E27" w:rsidRPr="00AB5C68" w:rsidRDefault="00505E27" w:rsidP="00505E27">
      <w:pPr>
        <w:tabs>
          <w:tab w:val="left" w:pos="400"/>
        </w:tabs>
        <w:spacing w:before="82" w:line="360" w:lineRule="auto"/>
        <w:ind w:left="709" w:right="122"/>
        <w:jc w:val="both"/>
        <w:rPr>
          <w:rFonts w:asciiTheme="minorHAnsi" w:hAnsiTheme="minorHAnsi"/>
          <w:sz w:val="24"/>
          <w:szCs w:val="24"/>
        </w:rPr>
      </w:pPr>
    </w:p>
    <w:p w14:paraId="19E37824" w14:textId="77777777" w:rsidR="00C06173" w:rsidRPr="00CC6E6D" w:rsidRDefault="00C06173" w:rsidP="00C06173">
      <w:pPr>
        <w:spacing w:before="175" w:line="360" w:lineRule="auto"/>
        <w:ind w:left="1069" w:right="702"/>
        <w:jc w:val="center"/>
        <w:rPr>
          <w:rFonts w:asciiTheme="minorHAnsi" w:hAnsiTheme="minorHAnsi"/>
          <w:sz w:val="24"/>
          <w:szCs w:val="24"/>
        </w:rPr>
      </w:pPr>
      <w:r w:rsidRPr="00CC6E6D">
        <w:rPr>
          <w:rFonts w:asciiTheme="minorHAnsi" w:hAnsiTheme="minorHAnsi"/>
          <w:sz w:val="24"/>
          <w:szCs w:val="24"/>
        </w:rPr>
        <w:t xml:space="preserve">Cláusula </w:t>
      </w:r>
      <w:r>
        <w:rPr>
          <w:rFonts w:asciiTheme="minorHAnsi" w:hAnsiTheme="minorHAnsi"/>
          <w:sz w:val="24"/>
          <w:szCs w:val="24"/>
        </w:rPr>
        <w:t>18</w:t>
      </w:r>
      <w:r w:rsidRPr="00CC6E6D">
        <w:rPr>
          <w:rFonts w:asciiTheme="minorHAnsi" w:hAnsiTheme="minorHAnsi"/>
          <w:sz w:val="24"/>
          <w:szCs w:val="24"/>
        </w:rPr>
        <w:t>.ª</w:t>
      </w:r>
    </w:p>
    <w:p w14:paraId="4684B9EB" w14:textId="77777777" w:rsidR="00C06173" w:rsidRPr="00CC6E6D" w:rsidRDefault="00C06173" w:rsidP="00C06173">
      <w:pPr>
        <w:pStyle w:val="Ttulo2"/>
        <w:spacing w:before="69" w:line="360" w:lineRule="auto"/>
        <w:ind w:left="1069" w:right="702"/>
        <w:rPr>
          <w:rFonts w:asciiTheme="minorHAnsi" w:hAnsiTheme="minorHAnsi"/>
          <w:sz w:val="24"/>
          <w:szCs w:val="24"/>
        </w:rPr>
      </w:pPr>
      <w:r>
        <w:rPr>
          <w:rFonts w:asciiTheme="minorHAnsi" w:hAnsiTheme="minorHAnsi"/>
          <w:sz w:val="24"/>
          <w:szCs w:val="24"/>
        </w:rPr>
        <w:t>Indemnizações</w:t>
      </w:r>
    </w:p>
    <w:p w14:paraId="507E7243" w14:textId="13478517" w:rsidR="00E25751" w:rsidRDefault="00C06173" w:rsidP="00E043B6">
      <w:pPr>
        <w:tabs>
          <w:tab w:val="left" w:pos="403"/>
        </w:tabs>
        <w:spacing w:before="82" w:line="360" w:lineRule="auto"/>
        <w:ind w:left="709" w:right="124"/>
        <w:jc w:val="both"/>
        <w:rPr>
          <w:rFonts w:asciiTheme="minorHAnsi" w:hAnsiTheme="minorHAnsi" w:cstheme="minorHAnsi"/>
          <w:bCs/>
          <w:sz w:val="24"/>
          <w:szCs w:val="24"/>
        </w:rPr>
      </w:pPr>
      <w:r w:rsidRPr="005F6CBE">
        <w:rPr>
          <w:rFonts w:asciiTheme="minorHAnsi" w:hAnsiTheme="minorHAnsi"/>
          <w:sz w:val="24"/>
          <w:szCs w:val="24"/>
        </w:rPr>
        <w:t>Em caso de denúncia ou resolução, nenhuma das partes terá o direito de exigir</w:t>
      </w:r>
      <w:r>
        <w:rPr>
          <w:rFonts w:asciiTheme="minorHAnsi" w:hAnsiTheme="minorHAnsi"/>
          <w:sz w:val="24"/>
          <w:szCs w:val="24"/>
        </w:rPr>
        <w:t xml:space="preserve"> </w:t>
      </w:r>
      <w:r w:rsidRPr="005F6CBE">
        <w:rPr>
          <w:rFonts w:asciiTheme="minorHAnsi" w:hAnsiTheme="minorHAnsi"/>
          <w:sz w:val="24"/>
          <w:szCs w:val="24"/>
        </w:rPr>
        <w:t xml:space="preserve">indemnização por encargos assumidos e despesas realizadas no âmbito da </w:t>
      </w:r>
      <w:r>
        <w:rPr>
          <w:rFonts w:asciiTheme="minorHAnsi" w:hAnsiTheme="minorHAnsi"/>
          <w:sz w:val="24"/>
          <w:szCs w:val="24"/>
        </w:rPr>
        <w:t>C</w:t>
      </w:r>
      <w:r w:rsidRPr="005F6CBE">
        <w:rPr>
          <w:rFonts w:asciiTheme="minorHAnsi" w:hAnsiTheme="minorHAnsi"/>
          <w:sz w:val="24"/>
          <w:szCs w:val="24"/>
        </w:rPr>
        <w:t>onvenção.</w:t>
      </w:r>
    </w:p>
    <w:p w14:paraId="7B007D7E" w14:textId="77777777" w:rsidR="00C06173" w:rsidRPr="00484168" w:rsidRDefault="00C06173" w:rsidP="00C06173">
      <w:pPr>
        <w:spacing w:before="174" w:line="360" w:lineRule="auto"/>
        <w:ind w:left="709" w:right="702"/>
        <w:jc w:val="center"/>
        <w:rPr>
          <w:rFonts w:asciiTheme="minorHAnsi" w:hAnsiTheme="minorHAnsi" w:cstheme="minorHAnsi"/>
          <w:bCs/>
          <w:sz w:val="24"/>
          <w:szCs w:val="24"/>
        </w:rPr>
      </w:pPr>
      <w:r w:rsidRPr="00484168">
        <w:rPr>
          <w:rFonts w:asciiTheme="minorHAnsi" w:hAnsiTheme="minorHAnsi" w:cstheme="minorHAnsi"/>
          <w:bCs/>
          <w:sz w:val="24"/>
          <w:szCs w:val="24"/>
        </w:rPr>
        <w:t>Cláusula 1</w:t>
      </w:r>
      <w:r>
        <w:rPr>
          <w:rFonts w:asciiTheme="minorHAnsi" w:hAnsiTheme="minorHAnsi" w:cstheme="minorHAnsi"/>
          <w:bCs/>
          <w:sz w:val="24"/>
          <w:szCs w:val="24"/>
        </w:rPr>
        <w:t>9</w:t>
      </w:r>
      <w:r w:rsidRPr="00484168">
        <w:rPr>
          <w:rFonts w:asciiTheme="minorHAnsi" w:hAnsiTheme="minorHAnsi" w:cstheme="minorHAnsi"/>
          <w:bCs/>
          <w:sz w:val="24"/>
          <w:szCs w:val="24"/>
        </w:rPr>
        <w:t>.ª</w:t>
      </w:r>
    </w:p>
    <w:p w14:paraId="5CDB468E" w14:textId="77777777" w:rsidR="00C06173" w:rsidRPr="00484168" w:rsidRDefault="00C06173" w:rsidP="00C06173">
      <w:pPr>
        <w:spacing w:before="174" w:line="360" w:lineRule="auto"/>
        <w:ind w:left="709" w:right="702"/>
        <w:jc w:val="center"/>
        <w:rPr>
          <w:rFonts w:asciiTheme="minorHAnsi" w:hAnsiTheme="minorHAnsi" w:cstheme="minorHAnsi"/>
          <w:b/>
          <w:bCs/>
          <w:sz w:val="24"/>
          <w:szCs w:val="24"/>
        </w:rPr>
      </w:pPr>
      <w:r w:rsidRPr="00484168">
        <w:rPr>
          <w:rFonts w:asciiTheme="minorHAnsi" w:hAnsiTheme="minorHAnsi" w:cstheme="minorHAnsi"/>
          <w:b/>
          <w:bCs/>
          <w:sz w:val="24"/>
          <w:szCs w:val="24"/>
        </w:rPr>
        <w:t>Entrada em vigor</w:t>
      </w:r>
    </w:p>
    <w:p w14:paraId="632E921F" w14:textId="77777777" w:rsidR="00C06173" w:rsidRPr="00A65435" w:rsidRDefault="00C06173" w:rsidP="00466A20">
      <w:pPr>
        <w:tabs>
          <w:tab w:val="left" w:pos="403"/>
        </w:tabs>
        <w:spacing w:before="82" w:line="360" w:lineRule="auto"/>
        <w:ind w:left="709" w:right="124"/>
        <w:jc w:val="both"/>
        <w:rPr>
          <w:rFonts w:asciiTheme="minorHAnsi" w:hAnsiTheme="minorHAnsi"/>
          <w:sz w:val="24"/>
          <w:szCs w:val="24"/>
        </w:rPr>
      </w:pPr>
      <w:r w:rsidRPr="00A65435">
        <w:rPr>
          <w:rFonts w:asciiTheme="minorHAnsi" w:hAnsiTheme="minorHAnsi"/>
          <w:sz w:val="24"/>
          <w:szCs w:val="24"/>
        </w:rPr>
        <w:t>A presente Convenção entra em vigor no dia seguinte ao da sua assinatura pelas Partes.</w:t>
      </w:r>
      <w:bookmarkEnd w:id="3"/>
    </w:p>
    <w:p w14:paraId="0CA8959E" w14:textId="77777777" w:rsidR="00C06173" w:rsidRDefault="00C06173" w:rsidP="00C06173">
      <w:pPr>
        <w:spacing w:before="120" w:after="360" w:line="360" w:lineRule="auto"/>
        <w:rPr>
          <w:rFonts w:asciiTheme="minorHAnsi" w:hAnsiTheme="minorHAnsi" w:cstheme="minorHAnsi"/>
          <w:sz w:val="24"/>
          <w:szCs w:val="24"/>
        </w:rPr>
      </w:pPr>
    </w:p>
    <w:p w14:paraId="3A808685" w14:textId="5691AC24" w:rsidR="00C06173" w:rsidRDefault="00C06173" w:rsidP="00C06173">
      <w:pPr>
        <w:spacing w:before="120" w:after="360" w:line="360" w:lineRule="auto"/>
        <w:rPr>
          <w:rFonts w:asciiTheme="minorHAnsi" w:hAnsiTheme="minorHAnsi" w:cstheme="minorHAnsi"/>
          <w:sz w:val="24"/>
          <w:szCs w:val="24"/>
        </w:rPr>
      </w:pPr>
      <w:r>
        <w:rPr>
          <w:rFonts w:asciiTheme="minorHAnsi" w:hAnsiTheme="minorHAnsi" w:cstheme="minorHAnsi"/>
          <w:sz w:val="24"/>
          <w:szCs w:val="24"/>
        </w:rPr>
        <w:t>Lisboa,         /          /</w:t>
      </w:r>
    </w:p>
    <w:tbl>
      <w:tblPr>
        <w:tblStyle w:val="TabelacomGrelha"/>
        <w:tblW w:w="98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9"/>
        <w:gridCol w:w="4939"/>
      </w:tblGrid>
      <w:tr w:rsidR="00C06173" w:rsidRPr="00AB5C68" w14:paraId="3842319F" w14:textId="77777777" w:rsidTr="007805F3">
        <w:trPr>
          <w:trHeight w:val="680"/>
          <w:jc w:val="center"/>
        </w:trPr>
        <w:tc>
          <w:tcPr>
            <w:tcW w:w="4939" w:type="dxa"/>
            <w:vAlign w:val="bottom"/>
          </w:tcPr>
          <w:p w14:paraId="6FB57807" w14:textId="77777777" w:rsidR="00C06173" w:rsidRPr="00AB5C68" w:rsidRDefault="00C06173" w:rsidP="00EF2832">
            <w:pPr>
              <w:spacing w:line="259" w:lineRule="auto"/>
              <w:jc w:val="center"/>
              <w:rPr>
                <w:rFonts w:asciiTheme="minorHAnsi" w:hAnsiTheme="minorHAnsi" w:cstheme="minorHAnsi"/>
                <w:sz w:val="24"/>
                <w:szCs w:val="24"/>
              </w:rPr>
            </w:pPr>
            <w:r w:rsidRPr="00AB5C68">
              <w:rPr>
                <w:rFonts w:asciiTheme="minorHAnsi" w:hAnsiTheme="minorHAnsi" w:cstheme="minorHAnsi"/>
                <w:sz w:val="24"/>
                <w:szCs w:val="24"/>
              </w:rPr>
              <w:t>O PRIMEIRO OUTORGANTE</w:t>
            </w:r>
          </w:p>
        </w:tc>
        <w:tc>
          <w:tcPr>
            <w:tcW w:w="4939" w:type="dxa"/>
            <w:vAlign w:val="bottom"/>
          </w:tcPr>
          <w:p w14:paraId="1FCA8AF9" w14:textId="77777777" w:rsidR="00C06173" w:rsidRPr="00AB5C68" w:rsidRDefault="00C06173" w:rsidP="00EF2832">
            <w:pPr>
              <w:spacing w:line="259" w:lineRule="auto"/>
              <w:jc w:val="center"/>
              <w:rPr>
                <w:rFonts w:asciiTheme="minorHAnsi" w:hAnsiTheme="minorHAnsi" w:cstheme="minorHAnsi"/>
                <w:sz w:val="24"/>
                <w:szCs w:val="24"/>
              </w:rPr>
            </w:pPr>
            <w:r w:rsidRPr="00AB5C68">
              <w:rPr>
                <w:rFonts w:asciiTheme="minorHAnsi" w:hAnsiTheme="minorHAnsi" w:cstheme="minorHAnsi"/>
                <w:sz w:val="24"/>
                <w:szCs w:val="24"/>
              </w:rPr>
              <w:t>O SEGUNDO OUTORGANTE</w:t>
            </w:r>
          </w:p>
        </w:tc>
      </w:tr>
      <w:tr w:rsidR="00C06173" w:rsidRPr="00AB5C68" w14:paraId="179890E7" w14:textId="77777777" w:rsidTr="007805F3">
        <w:trPr>
          <w:trHeight w:val="680"/>
          <w:jc w:val="center"/>
        </w:trPr>
        <w:tc>
          <w:tcPr>
            <w:tcW w:w="4939" w:type="dxa"/>
          </w:tcPr>
          <w:p w14:paraId="5E767F52" w14:textId="77777777" w:rsidR="00C06173" w:rsidRPr="00AB5C68" w:rsidRDefault="00C06173" w:rsidP="00EF2832">
            <w:pPr>
              <w:spacing w:line="259" w:lineRule="auto"/>
              <w:rPr>
                <w:rFonts w:asciiTheme="minorHAnsi" w:hAnsiTheme="minorHAnsi" w:cstheme="minorHAnsi"/>
                <w:sz w:val="24"/>
                <w:szCs w:val="24"/>
              </w:rPr>
            </w:pPr>
          </w:p>
        </w:tc>
        <w:tc>
          <w:tcPr>
            <w:tcW w:w="4939" w:type="dxa"/>
          </w:tcPr>
          <w:p w14:paraId="02FF4F79" w14:textId="77777777" w:rsidR="00C06173" w:rsidRPr="00AB5C68" w:rsidRDefault="00C06173" w:rsidP="00EF2832">
            <w:pPr>
              <w:spacing w:line="259" w:lineRule="auto"/>
              <w:jc w:val="center"/>
              <w:rPr>
                <w:rFonts w:asciiTheme="minorHAnsi" w:hAnsiTheme="minorHAnsi" w:cstheme="minorHAnsi"/>
                <w:sz w:val="24"/>
                <w:szCs w:val="24"/>
              </w:rPr>
            </w:pPr>
          </w:p>
        </w:tc>
      </w:tr>
      <w:tr w:rsidR="00C06173" w:rsidRPr="00AB5C68" w14:paraId="0DDD7E72" w14:textId="77777777" w:rsidTr="007805F3">
        <w:trPr>
          <w:trHeight w:val="680"/>
          <w:jc w:val="center"/>
        </w:trPr>
        <w:tc>
          <w:tcPr>
            <w:tcW w:w="4939" w:type="dxa"/>
          </w:tcPr>
          <w:p w14:paraId="0B9A0140" w14:textId="61ACB46E" w:rsidR="00AD394C" w:rsidRDefault="00AD394C" w:rsidP="00EF2832">
            <w:pPr>
              <w:spacing w:line="259" w:lineRule="auto"/>
              <w:jc w:val="center"/>
              <w:rPr>
                <w:rFonts w:asciiTheme="minorHAnsi" w:hAnsiTheme="minorHAnsi" w:cstheme="minorHAnsi"/>
                <w:sz w:val="24"/>
                <w:szCs w:val="24"/>
              </w:rPr>
            </w:pPr>
            <w:r w:rsidRPr="00A95D16">
              <w:rPr>
                <w:rFonts w:asciiTheme="minorHAnsi" w:hAnsiTheme="minorHAnsi" w:cstheme="minorHAnsi"/>
                <w:sz w:val="24"/>
                <w:szCs w:val="24"/>
              </w:rPr>
              <w:t>Maria Manuela Pinto Soares Pastor Fernandes Arraios Faria</w:t>
            </w:r>
          </w:p>
          <w:p w14:paraId="1C3773AD" w14:textId="031D06C9" w:rsidR="00C06173" w:rsidRPr="00C860AC" w:rsidRDefault="00C06173" w:rsidP="00EF2832">
            <w:pPr>
              <w:spacing w:line="259" w:lineRule="auto"/>
              <w:jc w:val="center"/>
              <w:rPr>
                <w:rFonts w:asciiTheme="minorHAnsi" w:hAnsiTheme="minorHAnsi" w:cstheme="minorHAnsi"/>
                <w:sz w:val="24"/>
                <w:szCs w:val="24"/>
              </w:rPr>
            </w:pPr>
            <w:r w:rsidRPr="00C860AC">
              <w:rPr>
                <w:rFonts w:asciiTheme="minorHAnsi" w:hAnsiTheme="minorHAnsi" w:cstheme="minorHAnsi"/>
                <w:sz w:val="24"/>
                <w:szCs w:val="24"/>
              </w:rPr>
              <w:t>(Presidente)</w:t>
            </w:r>
          </w:p>
        </w:tc>
        <w:tc>
          <w:tcPr>
            <w:tcW w:w="4939" w:type="dxa"/>
          </w:tcPr>
          <w:p w14:paraId="1B906774" w14:textId="54ED0CF2" w:rsidR="00FC2395" w:rsidRPr="00AB5C68" w:rsidRDefault="00FC2395" w:rsidP="005A5C22">
            <w:pPr>
              <w:spacing w:line="259" w:lineRule="auto"/>
              <w:jc w:val="center"/>
              <w:rPr>
                <w:rFonts w:asciiTheme="minorHAnsi" w:hAnsiTheme="minorHAnsi" w:cstheme="minorHAnsi"/>
                <w:sz w:val="24"/>
                <w:szCs w:val="24"/>
              </w:rPr>
            </w:pPr>
          </w:p>
        </w:tc>
      </w:tr>
      <w:tr w:rsidR="00C06173" w:rsidRPr="00AB5C68" w14:paraId="524FA1C4" w14:textId="77777777" w:rsidTr="007805F3">
        <w:trPr>
          <w:trHeight w:val="680"/>
          <w:jc w:val="center"/>
        </w:trPr>
        <w:tc>
          <w:tcPr>
            <w:tcW w:w="4939" w:type="dxa"/>
          </w:tcPr>
          <w:p w14:paraId="1307C831" w14:textId="77777777" w:rsidR="00C06173" w:rsidRPr="00C860AC" w:rsidRDefault="00C06173" w:rsidP="00EF2832">
            <w:pPr>
              <w:spacing w:line="259" w:lineRule="auto"/>
              <w:rPr>
                <w:rFonts w:asciiTheme="minorHAnsi" w:hAnsiTheme="minorHAnsi" w:cstheme="minorHAnsi"/>
                <w:sz w:val="24"/>
                <w:szCs w:val="24"/>
              </w:rPr>
            </w:pPr>
          </w:p>
        </w:tc>
        <w:tc>
          <w:tcPr>
            <w:tcW w:w="4939" w:type="dxa"/>
          </w:tcPr>
          <w:p w14:paraId="2C97B035" w14:textId="77777777" w:rsidR="00C06173" w:rsidRPr="00AB5C68" w:rsidRDefault="00C06173" w:rsidP="00EF2832">
            <w:pPr>
              <w:spacing w:line="259" w:lineRule="auto"/>
              <w:jc w:val="center"/>
              <w:rPr>
                <w:rFonts w:asciiTheme="minorHAnsi" w:hAnsiTheme="minorHAnsi" w:cstheme="minorHAnsi"/>
                <w:sz w:val="24"/>
                <w:szCs w:val="24"/>
              </w:rPr>
            </w:pPr>
          </w:p>
        </w:tc>
      </w:tr>
      <w:tr w:rsidR="00C06173" w:rsidRPr="00AB5C68" w14:paraId="56565A92" w14:textId="77777777" w:rsidTr="007805F3">
        <w:trPr>
          <w:trHeight w:val="680"/>
          <w:jc w:val="center"/>
        </w:trPr>
        <w:tc>
          <w:tcPr>
            <w:tcW w:w="4939" w:type="dxa"/>
          </w:tcPr>
          <w:p w14:paraId="492D7488" w14:textId="77777777" w:rsidR="00586FF2" w:rsidRDefault="00586FF2" w:rsidP="00EF2832">
            <w:pPr>
              <w:spacing w:line="259" w:lineRule="auto"/>
              <w:jc w:val="center"/>
              <w:rPr>
                <w:rFonts w:asciiTheme="minorHAnsi" w:hAnsiTheme="minorHAnsi" w:cstheme="minorHAnsi"/>
                <w:sz w:val="24"/>
                <w:szCs w:val="24"/>
              </w:rPr>
            </w:pPr>
            <w:r w:rsidRPr="00586FF2">
              <w:rPr>
                <w:rFonts w:asciiTheme="minorHAnsi" w:hAnsiTheme="minorHAnsi" w:cstheme="minorHAnsi"/>
                <w:sz w:val="24"/>
                <w:szCs w:val="24"/>
              </w:rPr>
              <w:t xml:space="preserve">Diogo Luís Batalha Soeiro Serras Lopes </w:t>
            </w:r>
          </w:p>
          <w:p w14:paraId="497F5BAC" w14:textId="110D6020" w:rsidR="00C06173" w:rsidRPr="00C860AC" w:rsidRDefault="00C06173" w:rsidP="00EF2832">
            <w:pPr>
              <w:spacing w:line="259" w:lineRule="auto"/>
              <w:jc w:val="center"/>
              <w:rPr>
                <w:rFonts w:asciiTheme="minorHAnsi" w:hAnsiTheme="minorHAnsi" w:cstheme="minorHAnsi"/>
                <w:sz w:val="24"/>
                <w:szCs w:val="24"/>
              </w:rPr>
            </w:pPr>
            <w:r w:rsidRPr="00C860AC">
              <w:rPr>
                <w:rFonts w:asciiTheme="minorHAnsi" w:hAnsiTheme="minorHAnsi" w:cstheme="minorHAnsi"/>
                <w:sz w:val="24"/>
                <w:szCs w:val="24"/>
              </w:rPr>
              <w:t>(Vogal)</w:t>
            </w:r>
          </w:p>
        </w:tc>
        <w:tc>
          <w:tcPr>
            <w:tcW w:w="4939" w:type="dxa"/>
          </w:tcPr>
          <w:p w14:paraId="35ECBE89" w14:textId="77777777" w:rsidR="00C06173" w:rsidRPr="00AB5C68" w:rsidRDefault="00C06173" w:rsidP="00EF2832">
            <w:pPr>
              <w:spacing w:line="259" w:lineRule="auto"/>
              <w:jc w:val="center"/>
              <w:rPr>
                <w:rFonts w:asciiTheme="minorHAnsi" w:hAnsiTheme="minorHAnsi" w:cstheme="minorHAnsi"/>
                <w:sz w:val="24"/>
                <w:szCs w:val="24"/>
              </w:rPr>
            </w:pPr>
          </w:p>
        </w:tc>
      </w:tr>
      <w:tr w:rsidR="00831C60" w:rsidRPr="00AB5C68" w14:paraId="3EADD71B" w14:textId="77777777" w:rsidTr="007805F3">
        <w:trPr>
          <w:trHeight w:val="680"/>
          <w:jc w:val="center"/>
        </w:trPr>
        <w:tc>
          <w:tcPr>
            <w:tcW w:w="4939" w:type="dxa"/>
          </w:tcPr>
          <w:p w14:paraId="34D4629C" w14:textId="77777777" w:rsidR="00831C60" w:rsidRDefault="00831C60" w:rsidP="00EF2832">
            <w:pPr>
              <w:spacing w:line="259" w:lineRule="auto"/>
              <w:jc w:val="center"/>
              <w:rPr>
                <w:rFonts w:asciiTheme="minorHAnsi" w:hAnsiTheme="minorHAnsi" w:cstheme="minorHAnsi"/>
                <w:sz w:val="24"/>
                <w:szCs w:val="24"/>
              </w:rPr>
            </w:pPr>
          </w:p>
          <w:p w14:paraId="3B0C4DC4" w14:textId="77777777" w:rsidR="00831C60" w:rsidRDefault="00831C60" w:rsidP="00EF2832">
            <w:pPr>
              <w:spacing w:line="259" w:lineRule="auto"/>
              <w:jc w:val="center"/>
              <w:rPr>
                <w:rFonts w:asciiTheme="minorHAnsi" w:hAnsiTheme="minorHAnsi" w:cstheme="minorHAnsi"/>
                <w:sz w:val="24"/>
                <w:szCs w:val="24"/>
              </w:rPr>
            </w:pPr>
          </w:p>
          <w:p w14:paraId="3D17433A" w14:textId="77777777" w:rsidR="00831C60" w:rsidRDefault="00831C60" w:rsidP="00EF2832">
            <w:pPr>
              <w:spacing w:line="259" w:lineRule="auto"/>
              <w:jc w:val="center"/>
              <w:rPr>
                <w:rFonts w:asciiTheme="minorHAnsi" w:hAnsiTheme="minorHAnsi" w:cstheme="minorHAnsi"/>
                <w:sz w:val="24"/>
                <w:szCs w:val="24"/>
              </w:rPr>
            </w:pPr>
            <w:r w:rsidRPr="00831C60">
              <w:rPr>
                <w:rFonts w:asciiTheme="minorHAnsi" w:hAnsiTheme="minorHAnsi" w:cstheme="minorHAnsi"/>
                <w:sz w:val="24"/>
                <w:szCs w:val="24"/>
              </w:rPr>
              <w:t>Paula Cristina Martins Louro</w:t>
            </w:r>
          </w:p>
          <w:p w14:paraId="5AF4DB24" w14:textId="7E7A0B76" w:rsidR="00831C60" w:rsidRPr="00586FF2" w:rsidRDefault="00831C60" w:rsidP="00EF2832">
            <w:pPr>
              <w:spacing w:line="259" w:lineRule="auto"/>
              <w:jc w:val="center"/>
              <w:rPr>
                <w:rFonts w:asciiTheme="minorHAnsi" w:hAnsiTheme="minorHAnsi" w:cstheme="minorHAnsi"/>
                <w:sz w:val="24"/>
                <w:szCs w:val="24"/>
              </w:rPr>
            </w:pPr>
            <w:r w:rsidRPr="00C860AC">
              <w:rPr>
                <w:rFonts w:asciiTheme="minorHAnsi" w:hAnsiTheme="minorHAnsi" w:cstheme="minorHAnsi"/>
                <w:sz w:val="24"/>
                <w:szCs w:val="24"/>
              </w:rPr>
              <w:t>(Vogal)</w:t>
            </w:r>
          </w:p>
        </w:tc>
        <w:tc>
          <w:tcPr>
            <w:tcW w:w="4939" w:type="dxa"/>
          </w:tcPr>
          <w:p w14:paraId="7E87E6CA" w14:textId="77777777" w:rsidR="00831C60" w:rsidRPr="00AB5C68" w:rsidRDefault="00831C60" w:rsidP="00EF2832">
            <w:pPr>
              <w:spacing w:line="259" w:lineRule="auto"/>
              <w:jc w:val="center"/>
              <w:rPr>
                <w:rFonts w:asciiTheme="minorHAnsi" w:hAnsiTheme="minorHAnsi" w:cstheme="minorHAnsi"/>
                <w:sz w:val="24"/>
                <w:szCs w:val="24"/>
              </w:rPr>
            </w:pPr>
          </w:p>
        </w:tc>
      </w:tr>
      <w:tr w:rsidR="00831C60" w:rsidRPr="00AB5C68" w14:paraId="49A9D615" w14:textId="77777777" w:rsidTr="007805F3">
        <w:trPr>
          <w:trHeight w:val="680"/>
          <w:jc w:val="center"/>
        </w:trPr>
        <w:tc>
          <w:tcPr>
            <w:tcW w:w="4939" w:type="dxa"/>
          </w:tcPr>
          <w:p w14:paraId="41111AD7" w14:textId="77777777" w:rsidR="00831C60" w:rsidRPr="00586FF2" w:rsidRDefault="00831C60" w:rsidP="00EF2832">
            <w:pPr>
              <w:spacing w:line="259" w:lineRule="auto"/>
              <w:jc w:val="center"/>
              <w:rPr>
                <w:rFonts w:asciiTheme="minorHAnsi" w:hAnsiTheme="minorHAnsi" w:cstheme="minorHAnsi"/>
                <w:sz w:val="24"/>
                <w:szCs w:val="24"/>
              </w:rPr>
            </w:pPr>
          </w:p>
        </w:tc>
        <w:tc>
          <w:tcPr>
            <w:tcW w:w="4939" w:type="dxa"/>
          </w:tcPr>
          <w:p w14:paraId="483F90FB" w14:textId="77777777" w:rsidR="00831C60" w:rsidRPr="00AB5C68" w:rsidRDefault="00831C60" w:rsidP="00EF2832">
            <w:pPr>
              <w:spacing w:line="259" w:lineRule="auto"/>
              <w:jc w:val="center"/>
              <w:rPr>
                <w:rFonts w:asciiTheme="minorHAnsi" w:hAnsiTheme="minorHAnsi" w:cstheme="minorHAnsi"/>
                <w:sz w:val="24"/>
                <w:szCs w:val="24"/>
              </w:rPr>
            </w:pPr>
          </w:p>
        </w:tc>
      </w:tr>
    </w:tbl>
    <w:p w14:paraId="0C7F3053" w14:textId="32E4C0D5" w:rsidR="00F60540" w:rsidRDefault="00F60540" w:rsidP="00F60540">
      <w:pPr>
        <w:spacing w:before="120" w:after="360" w:line="360" w:lineRule="auto"/>
        <w:rPr>
          <w:rFonts w:asciiTheme="minorHAnsi" w:hAnsiTheme="minorHAnsi" w:cstheme="minorHAnsi"/>
          <w:sz w:val="24"/>
          <w:szCs w:val="24"/>
        </w:rPr>
      </w:pPr>
    </w:p>
    <w:p w14:paraId="72B5D223" w14:textId="3943334C" w:rsidR="00DA01B9" w:rsidRDefault="00DA01B9">
      <w:pPr>
        <w:widowControl/>
        <w:autoSpaceDE/>
        <w:autoSpaceDN/>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p w14:paraId="41D2B836" w14:textId="28E91509" w:rsidR="00C83FB2" w:rsidRPr="00C06173" w:rsidRDefault="00C83FB2" w:rsidP="00C83FB2">
      <w:pPr>
        <w:pStyle w:val="PargrafodaLista"/>
        <w:tabs>
          <w:tab w:val="left" w:pos="400"/>
        </w:tabs>
        <w:spacing w:line="360" w:lineRule="auto"/>
        <w:ind w:left="709" w:right="44" w:firstLine="0"/>
        <w:jc w:val="center"/>
        <w:rPr>
          <w:rFonts w:asciiTheme="minorHAnsi" w:hAnsiTheme="minorHAnsi" w:cstheme="minorHAnsi"/>
          <w:b/>
          <w:sz w:val="24"/>
          <w:szCs w:val="24"/>
        </w:rPr>
      </w:pPr>
      <w:r w:rsidRPr="00C06173">
        <w:rPr>
          <w:rFonts w:asciiTheme="minorHAnsi" w:hAnsiTheme="minorHAnsi" w:cstheme="minorHAnsi"/>
          <w:b/>
          <w:sz w:val="24"/>
          <w:szCs w:val="24"/>
        </w:rPr>
        <w:t xml:space="preserve">ANEXO I </w:t>
      </w:r>
    </w:p>
    <w:p w14:paraId="11F9344A" w14:textId="77777777" w:rsidR="00C83FB2" w:rsidRPr="00C06173" w:rsidRDefault="00C83FB2" w:rsidP="00C83FB2">
      <w:pPr>
        <w:spacing w:line="360" w:lineRule="auto"/>
        <w:ind w:right="1702"/>
        <w:rPr>
          <w:rFonts w:asciiTheme="minorHAnsi" w:hAnsiTheme="minorHAnsi" w:cstheme="minorHAnsi"/>
          <w:b/>
        </w:rPr>
      </w:pPr>
      <w:r w:rsidRPr="00C06173">
        <w:rPr>
          <w:rFonts w:asciiTheme="minorHAnsi" w:hAnsiTheme="minorHAnsi" w:cstheme="minorHAnsi"/>
          <w:b/>
        </w:rPr>
        <w:t>Ficha Técnica</w:t>
      </w:r>
    </w:p>
    <w:tbl>
      <w:tblPr>
        <w:tblW w:w="10130" w:type="dxa"/>
        <w:tblInd w:w="-426" w:type="dxa"/>
        <w:tblCellMar>
          <w:left w:w="70" w:type="dxa"/>
          <w:right w:w="70" w:type="dxa"/>
        </w:tblCellMar>
        <w:tblLook w:val="04A0" w:firstRow="1" w:lastRow="0" w:firstColumn="1" w:lastColumn="0" w:noHBand="0" w:noVBand="1"/>
      </w:tblPr>
      <w:tblGrid>
        <w:gridCol w:w="540"/>
        <w:gridCol w:w="3353"/>
        <w:gridCol w:w="6237"/>
      </w:tblGrid>
      <w:tr w:rsidR="00C83FB2" w:rsidRPr="00C06173" w14:paraId="2215D5D3" w14:textId="77777777" w:rsidTr="00594075">
        <w:trPr>
          <w:trHeight w:val="288"/>
        </w:trPr>
        <w:tc>
          <w:tcPr>
            <w:tcW w:w="3893" w:type="dxa"/>
            <w:gridSpan w:val="2"/>
            <w:tcBorders>
              <w:top w:val="nil"/>
              <w:left w:val="nil"/>
              <w:bottom w:val="nil"/>
              <w:right w:val="nil"/>
            </w:tcBorders>
            <w:shd w:val="clear" w:color="000000" w:fill="FFFFFF"/>
            <w:noWrap/>
            <w:vAlign w:val="bottom"/>
            <w:hideMark/>
          </w:tcPr>
          <w:p w14:paraId="2057A705" w14:textId="77777777" w:rsidR="00C83FB2" w:rsidRPr="00C06173" w:rsidRDefault="00C83FB2" w:rsidP="00EF2832">
            <w:pPr>
              <w:rPr>
                <w:rFonts w:asciiTheme="minorHAnsi" w:hAnsiTheme="minorHAnsi" w:cstheme="minorHAnsi"/>
                <w:b/>
                <w:bCs/>
                <w:sz w:val="20"/>
                <w:szCs w:val="20"/>
              </w:rPr>
            </w:pPr>
          </w:p>
        </w:tc>
        <w:tc>
          <w:tcPr>
            <w:tcW w:w="6237" w:type="dxa"/>
            <w:tcBorders>
              <w:top w:val="nil"/>
              <w:left w:val="nil"/>
              <w:bottom w:val="nil"/>
              <w:right w:val="nil"/>
            </w:tcBorders>
            <w:shd w:val="clear" w:color="000000" w:fill="FFFFFF"/>
            <w:noWrap/>
            <w:vAlign w:val="bottom"/>
            <w:hideMark/>
          </w:tcPr>
          <w:p w14:paraId="5DAF1DC4" w14:textId="77777777" w:rsidR="00C83FB2" w:rsidRPr="00C06173" w:rsidRDefault="00C83FB2" w:rsidP="00EF2832">
            <w:pPr>
              <w:rPr>
                <w:rFonts w:asciiTheme="minorHAnsi" w:hAnsiTheme="minorHAnsi" w:cstheme="minorHAnsi"/>
                <w:sz w:val="20"/>
                <w:szCs w:val="20"/>
              </w:rPr>
            </w:pPr>
            <w:r w:rsidRPr="00C06173">
              <w:rPr>
                <w:rFonts w:asciiTheme="minorHAnsi" w:hAnsiTheme="minorHAnsi" w:cstheme="minorHAnsi"/>
                <w:sz w:val="20"/>
                <w:szCs w:val="20"/>
              </w:rPr>
              <w:t> </w:t>
            </w:r>
          </w:p>
        </w:tc>
      </w:tr>
      <w:tr w:rsidR="00C83FB2" w:rsidRPr="00C06173" w14:paraId="59F65358" w14:textId="77777777" w:rsidTr="00594075">
        <w:trPr>
          <w:trHeight w:val="288"/>
        </w:trPr>
        <w:tc>
          <w:tcPr>
            <w:tcW w:w="3893" w:type="dxa"/>
            <w:gridSpan w:val="2"/>
            <w:tcBorders>
              <w:top w:val="nil"/>
              <w:left w:val="nil"/>
              <w:bottom w:val="nil"/>
              <w:right w:val="nil"/>
            </w:tcBorders>
            <w:shd w:val="clear" w:color="000000" w:fill="FFFFFF"/>
            <w:noWrap/>
            <w:vAlign w:val="bottom"/>
            <w:hideMark/>
          </w:tcPr>
          <w:p w14:paraId="3AB8CF87" w14:textId="6360EEDD" w:rsidR="00C83FB2" w:rsidRPr="00C06173" w:rsidRDefault="00C83FB2" w:rsidP="00EF2832">
            <w:pPr>
              <w:rPr>
                <w:rFonts w:asciiTheme="minorHAnsi" w:hAnsiTheme="minorHAnsi" w:cstheme="minorHAnsi"/>
                <w:b/>
                <w:bCs/>
                <w:sz w:val="20"/>
                <w:szCs w:val="20"/>
              </w:rPr>
            </w:pPr>
            <w:r w:rsidRPr="00C06173">
              <w:rPr>
                <w:rFonts w:asciiTheme="minorHAnsi" w:hAnsiTheme="minorHAnsi" w:cstheme="minorHAnsi"/>
                <w:b/>
                <w:bCs/>
                <w:sz w:val="20"/>
                <w:szCs w:val="20"/>
              </w:rPr>
              <w:t>I. Entidade que exerce a atividade</w:t>
            </w:r>
          </w:p>
        </w:tc>
        <w:tc>
          <w:tcPr>
            <w:tcW w:w="6237" w:type="dxa"/>
            <w:tcBorders>
              <w:top w:val="nil"/>
              <w:left w:val="nil"/>
              <w:bottom w:val="nil"/>
              <w:right w:val="nil"/>
            </w:tcBorders>
            <w:shd w:val="clear" w:color="000000" w:fill="FFFFFF"/>
            <w:noWrap/>
            <w:vAlign w:val="bottom"/>
            <w:hideMark/>
          </w:tcPr>
          <w:p w14:paraId="5EFE39A5" w14:textId="77777777" w:rsidR="00C83FB2" w:rsidRPr="00C06173" w:rsidRDefault="00C83FB2" w:rsidP="00EF2832">
            <w:pPr>
              <w:rPr>
                <w:rFonts w:asciiTheme="minorHAnsi" w:hAnsiTheme="minorHAnsi" w:cstheme="minorHAnsi"/>
                <w:sz w:val="20"/>
                <w:szCs w:val="20"/>
              </w:rPr>
            </w:pPr>
            <w:r w:rsidRPr="00C06173">
              <w:rPr>
                <w:rFonts w:asciiTheme="minorHAnsi" w:hAnsiTheme="minorHAnsi" w:cstheme="minorHAnsi"/>
                <w:sz w:val="20"/>
                <w:szCs w:val="20"/>
              </w:rPr>
              <w:t> </w:t>
            </w:r>
          </w:p>
        </w:tc>
      </w:tr>
      <w:tr w:rsidR="00C83FB2" w:rsidRPr="00C06173" w14:paraId="2EB91419" w14:textId="77777777" w:rsidTr="00594075">
        <w:trPr>
          <w:trHeight w:val="288"/>
        </w:trPr>
        <w:tc>
          <w:tcPr>
            <w:tcW w:w="3893" w:type="dxa"/>
            <w:gridSpan w:val="2"/>
            <w:tcBorders>
              <w:top w:val="nil"/>
              <w:left w:val="nil"/>
              <w:bottom w:val="nil"/>
              <w:right w:val="nil"/>
            </w:tcBorders>
            <w:shd w:val="clear" w:color="000000" w:fill="FFFFFF"/>
            <w:noWrap/>
            <w:vAlign w:val="bottom"/>
            <w:hideMark/>
          </w:tcPr>
          <w:p w14:paraId="59E84018" w14:textId="77777777" w:rsidR="00C83FB2" w:rsidRPr="00C06173" w:rsidRDefault="00C83FB2" w:rsidP="00EF2832">
            <w:pPr>
              <w:rPr>
                <w:rFonts w:asciiTheme="minorHAnsi" w:hAnsiTheme="minorHAnsi" w:cstheme="minorHAnsi"/>
                <w:sz w:val="20"/>
                <w:szCs w:val="20"/>
                <w:u w:val="single"/>
              </w:rPr>
            </w:pPr>
            <w:r w:rsidRPr="00C06173">
              <w:rPr>
                <w:rFonts w:asciiTheme="minorHAnsi" w:hAnsiTheme="minorHAnsi" w:cstheme="minorHAnsi"/>
                <w:sz w:val="20"/>
                <w:szCs w:val="20"/>
              </w:rPr>
              <w:t>1.</w:t>
            </w:r>
            <w:r w:rsidRPr="00C06173">
              <w:rPr>
                <w:rFonts w:asciiTheme="minorHAnsi" w:hAnsiTheme="minorHAnsi" w:cstheme="minorHAnsi"/>
                <w:sz w:val="20"/>
                <w:szCs w:val="20"/>
                <w:u w:val="single"/>
              </w:rPr>
              <w:t xml:space="preserve">Entidade </w:t>
            </w:r>
          </w:p>
        </w:tc>
        <w:tc>
          <w:tcPr>
            <w:tcW w:w="6237" w:type="dxa"/>
            <w:tcBorders>
              <w:top w:val="nil"/>
              <w:left w:val="nil"/>
              <w:bottom w:val="nil"/>
              <w:right w:val="nil"/>
            </w:tcBorders>
            <w:shd w:val="clear" w:color="000000" w:fill="FFFFFF"/>
            <w:noWrap/>
            <w:vAlign w:val="bottom"/>
            <w:hideMark/>
          </w:tcPr>
          <w:p w14:paraId="3DEFAC7D" w14:textId="77777777" w:rsidR="00C83FB2" w:rsidRPr="00C06173" w:rsidRDefault="00C83FB2" w:rsidP="00EF2832">
            <w:pPr>
              <w:rPr>
                <w:rFonts w:asciiTheme="minorHAnsi" w:hAnsiTheme="minorHAnsi" w:cstheme="minorHAnsi"/>
                <w:sz w:val="20"/>
                <w:szCs w:val="20"/>
              </w:rPr>
            </w:pPr>
            <w:r w:rsidRPr="00C06173">
              <w:rPr>
                <w:rFonts w:asciiTheme="minorHAnsi" w:hAnsiTheme="minorHAnsi" w:cstheme="minorHAnsi"/>
                <w:sz w:val="20"/>
                <w:szCs w:val="20"/>
              </w:rPr>
              <w:t> </w:t>
            </w:r>
          </w:p>
        </w:tc>
      </w:tr>
      <w:tr w:rsidR="00C83FB2" w:rsidRPr="00C06173" w14:paraId="7F3C1BF7" w14:textId="77777777" w:rsidTr="00594075">
        <w:trPr>
          <w:trHeight w:val="288"/>
        </w:trPr>
        <w:tc>
          <w:tcPr>
            <w:tcW w:w="540" w:type="dxa"/>
            <w:tcBorders>
              <w:top w:val="nil"/>
              <w:left w:val="nil"/>
              <w:bottom w:val="nil"/>
              <w:right w:val="nil"/>
            </w:tcBorders>
            <w:shd w:val="clear" w:color="000000" w:fill="FFFFFF"/>
            <w:noWrap/>
            <w:vAlign w:val="bottom"/>
            <w:hideMark/>
          </w:tcPr>
          <w:p w14:paraId="0D44D103" w14:textId="77777777" w:rsidR="00C83FB2" w:rsidRPr="00C06173" w:rsidRDefault="00C83FB2" w:rsidP="00EF2832">
            <w:pPr>
              <w:rPr>
                <w:rFonts w:asciiTheme="minorHAnsi" w:hAnsiTheme="minorHAnsi" w:cstheme="minorHAnsi"/>
                <w:sz w:val="20"/>
                <w:szCs w:val="20"/>
              </w:rPr>
            </w:pPr>
          </w:p>
        </w:tc>
        <w:tc>
          <w:tcPr>
            <w:tcW w:w="3353" w:type="dxa"/>
            <w:tcBorders>
              <w:top w:val="nil"/>
              <w:left w:val="nil"/>
              <w:bottom w:val="nil"/>
              <w:right w:val="nil"/>
            </w:tcBorders>
            <w:shd w:val="clear" w:color="000000" w:fill="FFFFFF"/>
            <w:noWrap/>
            <w:vAlign w:val="bottom"/>
            <w:hideMark/>
          </w:tcPr>
          <w:p w14:paraId="24130FF9" w14:textId="77777777" w:rsidR="00C83FB2" w:rsidRPr="00C06173" w:rsidRDefault="00C83FB2" w:rsidP="00EF2832">
            <w:pPr>
              <w:rPr>
                <w:rFonts w:asciiTheme="minorHAnsi" w:hAnsiTheme="minorHAnsi" w:cstheme="minorHAnsi"/>
                <w:sz w:val="20"/>
                <w:szCs w:val="20"/>
              </w:rPr>
            </w:pPr>
            <w:r w:rsidRPr="00C06173">
              <w:rPr>
                <w:rFonts w:asciiTheme="minorHAnsi" w:hAnsiTheme="minorHAnsi" w:cstheme="minorHAnsi"/>
                <w:sz w:val="20"/>
                <w:szCs w:val="20"/>
              </w:rPr>
              <w:t>Nome</w:t>
            </w:r>
          </w:p>
        </w:tc>
        <w:tc>
          <w:tcPr>
            <w:tcW w:w="623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A58798F" w14:textId="55C7DD66" w:rsidR="00C83FB2" w:rsidRPr="00A457B1" w:rsidRDefault="00C83FB2" w:rsidP="00EF2832">
            <w:pPr>
              <w:rPr>
                <w:rFonts w:asciiTheme="minorHAnsi" w:hAnsiTheme="minorHAnsi" w:cstheme="minorHAnsi"/>
                <w:sz w:val="20"/>
                <w:szCs w:val="20"/>
              </w:rPr>
            </w:pPr>
          </w:p>
        </w:tc>
      </w:tr>
      <w:tr w:rsidR="00C83FB2" w:rsidRPr="00C06173" w14:paraId="5406B9FE" w14:textId="77777777" w:rsidTr="00594075">
        <w:trPr>
          <w:trHeight w:val="288"/>
        </w:trPr>
        <w:tc>
          <w:tcPr>
            <w:tcW w:w="540" w:type="dxa"/>
            <w:tcBorders>
              <w:top w:val="nil"/>
              <w:left w:val="nil"/>
              <w:bottom w:val="nil"/>
              <w:right w:val="nil"/>
            </w:tcBorders>
            <w:shd w:val="clear" w:color="000000" w:fill="FFFFFF"/>
            <w:noWrap/>
            <w:vAlign w:val="bottom"/>
            <w:hideMark/>
          </w:tcPr>
          <w:p w14:paraId="4009DBB3" w14:textId="77777777" w:rsidR="00C83FB2" w:rsidRPr="00C06173" w:rsidRDefault="00C83FB2" w:rsidP="00EF2832">
            <w:pPr>
              <w:rPr>
                <w:rFonts w:asciiTheme="minorHAnsi" w:hAnsiTheme="minorHAnsi" w:cstheme="minorHAnsi"/>
                <w:sz w:val="20"/>
                <w:szCs w:val="20"/>
              </w:rPr>
            </w:pPr>
            <w:r w:rsidRPr="00C06173">
              <w:rPr>
                <w:rFonts w:asciiTheme="minorHAnsi" w:hAnsiTheme="minorHAnsi" w:cstheme="minorHAnsi"/>
                <w:sz w:val="20"/>
                <w:szCs w:val="20"/>
              </w:rPr>
              <w:t> </w:t>
            </w:r>
          </w:p>
        </w:tc>
        <w:tc>
          <w:tcPr>
            <w:tcW w:w="3353" w:type="dxa"/>
            <w:tcBorders>
              <w:top w:val="nil"/>
              <w:left w:val="nil"/>
              <w:bottom w:val="nil"/>
              <w:right w:val="nil"/>
            </w:tcBorders>
            <w:shd w:val="clear" w:color="000000" w:fill="FFFFFF"/>
            <w:noWrap/>
            <w:vAlign w:val="bottom"/>
            <w:hideMark/>
          </w:tcPr>
          <w:p w14:paraId="553E3D5D" w14:textId="77777777" w:rsidR="00C83FB2" w:rsidRPr="00C06173" w:rsidRDefault="00C83FB2" w:rsidP="00EF2832">
            <w:pPr>
              <w:rPr>
                <w:rFonts w:asciiTheme="minorHAnsi" w:hAnsiTheme="minorHAnsi" w:cstheme="minorHAnsi"/>
                <w:sz w:val="20"/>
                <w:szCs w:val="20"/>
              </w:rPr>
            </w:pPr>
            <w:r w:rsidRPr="00C06173">
              <w:rPr>
                <w:rFonts w:asciiTheme="minorHAnsi" w:hAnsiTheme="minorHAnsi" w:cstheme="minorHAnsi"/>
                <w:sz w:val="20"/>
                <w:szCs w:val="20"/>
              </w:rPr>
              <w:t>NIF</w:t>
            </w:r>
          </w:p>
        </w:tc>
        <w:tc>
          <w:tcPr>
            <w:tcW w:w="6237" w:type="dxa"/>
            <w:tcBorders>
              <w:top w:val="nil"/>
              <w:left w:val="single" w:sz="4" w:space="0" w:color="auto"/>
              <w:bottom w:val="single" w:sz="4" w:space="0" w:color="auto"/>
              <w:right w:val="single" w:sz="4" w:space="0" w:color="auto"/>
            </w:tcBorders>
            <w:shd w:val="clear" w:color="000000" w:fill="FFFFFF"/>
            <w:noWrap/>
            <w:vAlign w:val="bottom"/>
          </w:tcPr>
          <w:p w14:paraId="4FC502BC" w14:textId="6F8572DC" w:rsidR="00C83FB2" w:rsidRPr="00C06173" w:rsidRDefault="00C83FB2" w:rsidP="00EF2832">
            <w:pPr>
              <w:rPr>
                <w:rFonts w:asciiTheme="minorHAnsi" w:hAnsiTheme="minorHAnsi" w:cstheme="minorHAnsi"/>
                <w:sz w:val="20"/>
                <w:szCs w:val="20"/>
              </w:rPr>
            </w:pPr>
          </w:p>
        </w:tc>
      </w:tr>
      <w:tr w:rsidR="00C83FB2" w:rsidRPr="00C06173" w14:paraId="2F804404" w14:textId="77777777" w:rsidTr="00594075">
        <w:trPr>
          <w:trHeight w:val="288"/>
        </w:trPr>
        <w:tc>
          <w:tcPr>
            <w:tcW w:w="540" w:type="dxa"/>
            <w:tcBorders>
              <w:top w:val="nil"/>
              <w:left w:val="nil"/>
              <w:bottom w:val="nil"/>
              <w:right w:val="nil"/>
            </w:tcBorders>
            <w:shd w:val="clear" w:color="000000" w:fill="FFFFFF"/>
            <w:noWrap/>
            <w:vAlign w:val="bottom"/>
            <w:hideMark/>
          </w:tcPr>
          <w:p w14:paraId="211A1AFE" w14:textId="77777777" w:rsidR="00C83FB2" w:rsidRPr="00C06173" w:rsidRDefault="00C83FB2" w:rsidP="00EF2832">
            <w:pPr>
              <w:rPr>
                <w:rFonts w:asciiTheme="minorHAnsi" w:hAnsiTheme="minorHAnsi" w:cstheme="minorHAnsi"/>
                <w:sz w:val="20"/>
                <w:szCs w:val="20"/>
              </w:rPr>
            </w:pPr>
          </w:p>
        </w:tc>
        <w:tc>
          <w:tcPr>
            <w:tcW w:w="3353" w:type="dxa"/>
            <w:tcBorders>
              <w:top w:val="nil"/>
              <w:left w:val="nil"/>
              <w:bottom w:val="nil"/>
              <w:right w:val="nil"/>
            </w:tcBorders>
            <w:shd w:val="clear" w:color="000000" w:fill="FFFFFF"/>
            <w:noWrap/>
            <w:vAlign w:val="bottom"/>
            <w:hideMark/>
          </w:tcPr>
          <w:p w14:paraId="018A5453" w14:textId="77777777" w:rsidR="00C83FB2" w:rsidRPr="00C06173" w:rsidRDefault="00C83FB2" w:rsidP="00EF2832">
            <w:pPr>
              <w:rPr>
                <w:rFonts w:asciiTheme="minorHAnsi" w:hAnsiTheme="minorHAnsi" w:cstheme="minorHAnsi"/>
                <w:sz w:val="20"/>
                <w:szCs w:val="20"/>
              </w:rPr>
            </w:pPr>
            <w:r w:rsidRPr="00C06173">
              <w:rPr>
                <w:rFonts w:asciiTheme="minorHAnsi" w:hAnsiTheme="minorHAnsi" w:cstheme="minorHAnsi"/>
                <w:sz w:val="20"/>
                <w:szCs w:val="20"/>
              </w:rPr>
              <w:t>Morada sede</w:t>
            </w:r>
          </w:p>
        </w:tc>
        <w:tc>
          <w:tcPr>
            <w:tcW w:w="6237" w:type="dxa"/>
            <w:tcBorders>
              <w:top w:val="nil"/>
              <w:left w:val="single" w:sz="4" w:space="0" w:color="auto"/>
              <w:bottom w:val="single" w:sz="4" w:space="0" w:color="auto"/>
              <w:right w:val="single" w:sz="4" w:space="0" w:color="auto"/>
            </w:tcBorders>
            <w:shd w:val="clear" w:color="000000" w:fill="FFFFFF"/>
            <w:noWrap/>
            <w:vAlign w:val="bottom"/>
          </w:tcPr>
          <w:p w14:paraId="32D1A3A8" w14:textId="6D9455D5" w:rsidR="00C83FB2" w:rsidRPr="00C06173" w:rsidRDefault="00C83FB2" w:rsidP="00EF2832">
            <w:pPr>
              <w:rPr>
                <w:rFonts w:asciiTheme="minorHAnsi" w:hAnsiTheme="minorHAnsi" w:cstheme="minorHAnsi"/>
                <w:sz w:val="20"/>
                <w:szCs w:val="20"/>
              </w:rPr>
            </w:pPr>
          </w:p>
        </w:tc>
      </w:tr>
      <w:tr w:rsidR="00C83FB2" w:rsidRPr="00C06173" w14:paraId="6E140E12" w14:textId="77777777" w:rsidTr="00594075">
        <w:trPr>
          <w:trHeight w:val="288"/>
        </w:trPr>
        <w:tc>
          <w:tcPr>
            <w:tcW w:w="540" w:type="dxa"/>
            <w:tcBorders>
              <w:top w:val="nil"/>
              <w:left w:val="nil"/>
              <w:bottom w:val="nil"/>
              <w:right w:val="nil"/>
            </w:tcBorders>
            <w:shd w:val="clear" w:color="000000" w:fill="FFFFFF"/>
            <w:noWrap/>
            <w:vAlign w:val="bottom"/>
            <w:hideMark/>
          </w:tcPr>
          <w:p w14:paraId="66BE2694" w14:textId="77777777" w:rsidR="00C83FB2" w:rsidRPr="00C06173" w:rsidRDefault="00C83FB2" w:rsidP="00EF2832">
            <w:pPr>
              <w:rPr>
                <w:rFonts w:asciiTheme="minorHAnsi" w:hAnsiTheme="minorHAnsi" w:cstheme="minorHAnsi"/>
                <w:sz w:val="20"/>
                <w:szCs w:val="20"/>
              </w:rPr>
            </w:pPr>
            <w:r w:rsidRPr="00C06173">
              <w:rPr>
                <w:rFonts w:asciiTheme="minorHAnsi" w:hAnsiTheme="minorHAnsi" w:cstheme="minorHAnsi"/>
                <w:sz w:val="20"/>
                <w:szCs w:val="20"/>
              </w:rPr>
              <w:t> </w:t>
            </w:r>
          </w:p>
        </w:tc>
        <w:tc>
          <w:tcPr>
            <w:tcW w:w="3353" w:type="dxa"/>
            <w:tcBorders>
              <w:top w:val="nil"/>
              <w:left w:val="nil"/>
              <w:bottom w:val="nil"/>
              <w:right w:val="nil"/>
            </w:tcBorders>
            <w:shd w:val="clear" w:color="000000" w:fill="FFFFFF"/>
            <w:noWrap/>
            <w:vAlign w:val="bottom"/>
            <w:hideMark/>
          </w:tcPr>
          <w:p w14:paraId="27DAEB26" w14:textId="77777777" w:rsidR="00C83FB2" w:rsidRPr="00C06173" w:rsidRDefault="00C83FB2" w:rsidP="00EF2832">
            <w:pPr>
              <w:rPr>
                <w:rFonts w:asciiTheme="minorHAnsi" w:hAnsiTheme="minorHAnsi" w:cstheme="minorHAnsi"/>
                <w:sz w:val="20"/>
                <w:szCs w:val="20"/>
              </w:rPr>
            </w:pPr>
            <w:r w:rsidRPr="00C06173">
              <w:rPr>
                <w:rFonts w:asciiTheme="minorHAnsi" w:hAnsiTheme="minorHAnsi" w:cstheme="minorHAnsi"/>
                <w:sz w:val="20"/>
                <w:szCs w:val="20"/>
              </w:rPr>
              <w:t>Código Postal</w:t>
            </w:r>
          </w:p>
        </w:tc>
        <w:tc>
          <w:tcPr>
            <w:tcW w:w="6237" w:type="dxa"/>
            <w:tcBorders>
              <w:top w:val="nil"/>
              <w:left w:val="single" w:sz="4" w:space="0" w:color="auto"/>
              <w:bottom w:val="single" w:sz="4" w:space="0" w:color="auto"/>
              <w:right w:val="single" w:sz="4" w:space="0" w:color="auto"/>
            </w:tcBorders>
            <w:shd w:val="clear" w:color="000000" w:fill="FFFFFF"/>
            <w:noWrap/>
            <w:vAlign w:val="bottom"/>
          </w:tcPr>
          <w:p w14:paraId="147BD7D7" w14:textId="6EADCC94" w:rsidR="00C83FB2" w:rsidRPr="00E25751" w:rsidRDefault="00C83FB2" w:rsidP="00EF2832">
            <w:pPr>
              <w:rPr>
                <w:rFonts w:asciiTheme="minorHAnsi" w:hAnsiTheme="minorHAnsi" w:cstheme="minorHAnsi"/>
                <w:sz w:val="20"/>
                <w:szCs w:val="20"/>
              </w:rPr>
            </w:pPr>
          </w:p>
        </w:tc>
      </w:tr>
      <w:tr w:rsidR="00C83FB2" w:rsidRPr="00C06173" w14:paraId="15D4962D" w14:textId="77777777" w:rsidTr="00594075">
        <w:trPr>
          <w:trHeight w:val="288"/>
        </w:trPr>
        <w:tc>
          <w:tcPr>
            <w:tcW w:w="540" w:type="dxa"/>
            <w:tcBorders>
              <w:top w:val="nil"/>
              <w:left w:val="nil"/>
              <w:bottom w:val="nil"/>
              <w:right w:val="nil"/>
            </w:tcBorders>
            <w:shd w:val="clear" w:color="000000" w:fill="FFFFFF"/>
            <w:noWrap/>
            <w:vAlign w:val="bottom"/>
            <w:hideMark/>
          </w:tcPr>
          <w:p w14:paraId="126CC6DF" w14:textId="77777777" w:rsidR="00C83FB2" w:rsidRPr="00C06173" w:rsidRDefault="00C83FB2" w:rsidP="00EF2832">
            <w:pPr>
              <w:rPr>
                <w:rFonts w:asciiTheme="minorHAnsi" w:hAnsiTheme="minorHAnsi" w:cstheme="minorHAnsi"/>
                <w:sz w:val="20"/>
                <w:szCs w:val="20"/>
              </w:rPr>
            </w:pPr>
            <w:r w:rsidRPr="00C06173">
              <w:rPr>
                <w:rFonts w:asciiTheme="minorHAnsi" w:hAnsiTheme="minorHAnsi" w:cstheme="minorHAnsi"/>
                <w:sz w:val="20"/>
                <w:szCs w:val="20"/>
              </w:rPr>
              <w:t> </w:t>
            </w:r>
          </w:p>
        </w:tc>
        <w:tc>
          <w:tcPr>
            <w:tcW w:w="3353" w:type="dxa"/>
            <w:tcBorders>
              <w:top w:val="nil"/>
              <w:left w:val="nil"/>
              <w:bottom w:val="nil"/>
              <w:right w:val="nil"/>
            </w:tcBorders>
            <w:shd w:val="clear" w:color="000000" w:fill="FFFFFF"/>
            <w:noWrap/>
            <w:vAlign w:val="bottom"/>
            <w:hideMark/>
          </w:tcPr>
          <w:p w14:paraId="72161613" w14:textId="77777777" w:rsidR="00C83FB2" w:rsidRPr="00C06173" w:rsidRDefault="00C83FB2" w:rsidP="00EF2832">
            <w:pPr>
              <w:rPr>
                <w:rFonts w:asciiTheme="minorHAnsi" w:hAnsiTheme="minorHAnsi" w:cstheme="minorHAnsi"/>
                <w:sz w:val="20"/>
                <w:szCs w:val="20"/>
              </w:rPr>
            </w:pPr>
            <w:r w:rsidRPr="00C06173">
              <w:rPr>
                <w:rFonts w:asciiTheme="minorHAnsi" w:hAnsiTheme="minorHAnsi" w:cstheme="minorHAnsi"/>
                <w:sz w:val="20"/>
                <w:szCs w:val="20"/>
              </w:rPr>
              <w:t>Localidade</w:t>
            </w:r>
          </w:p>
        </w:tc>
        <w:tc>
          <w:tcPr>
            <w:tcW w:w="6237" w:type="dxa"/>
            <w:tcBorders>
              <w:top w:val="nil"/>
              <w:left w:val="single" w:sz="4" w:space="0" w:color="auto"/>
              <w:bottom w:val="single" w:sz="4" w:space="0" w:color="auto"/>
              <w:right w:val="single" w:sz="4" w:space="0" w:color="auto"/>
            </w:tcBorders>
            <w:shd w:val="clear" w:color="000000" w:fill="FFFFFF"/>
            <w:noWrap/>
            <w:vAlign w:val="bottom"/>
          </w:tcPr>
          <w:p w14:paraId="5459D887" w14:textId="1C8E41E1" w:rsidR="00C83FB2" w:rsidRPr="00E25751" w:rsidRDefault="00C83FB2" w:rsidP="00EF2832">
            <w:pPr>
              <w:rPr>
                <w:rFonts w:asciiTheme="minorHAnsi" w:hAnsiTheme="minorHAnsi" w:cstheme="minorHAnsi"/>
                <w:sz w:val="20"/>
                <w:szCs w:val="20"/>
              </w:rPr>
            </w:pPr>
          </w:p>
        </w:tc>
      </w:tr>
      <w:tr w:rsidR="00C83FB2" w:rsidRPr="00C06173" w14:paraId="6AB292F5" w14:textId="77777777" w:rsidTr="00594075">
        <w:trPr>
          <w:trHeight w:val="288"/>
        </w:trPr>
        <w:tc>
          <w:tcPr>
            <w:tcW w:w="540" w:type="dxa"/>
            <w:tcBorders>
              <w:top w:val="nil"/>
              <w:left w:val="nil"/>
              <w:bottom w:val="nil"/>
              <w:right w:val="nil"/>
            </w:tcBorders>
            <w:shd w:val="clear" w:color="000000" w:fill="FFFFFF"/>
            <w:noWrap/>
            <w:vAlign w:val="bottom"/>
            <w:hideMark/>
          </w:tcPr>
          <w:p w14:paraId="1791FBBD" w14:textId="77777777" w:rsidR="00C83FB2" w:rsidRPr="00C06173" w:rsidRDefault="00C83FB2" w:rsidP="00EF2832">
            <w:pPr>
              <w:rPr>
                <w:rFonts w:asciiTheme="minorHAnsi" w:hAnsiTheme="minorHAnsi" w:cstheme="minorHAnsi"/>
                <w:sz w:val="20"/>
                <w:szCs w:val="20"/>
              </w:rPr>
            </w:pPr>
            <w:r w:rsidRPr="00C06173">
              <w:rPr>
                <w:rFonts w:asciiTheme="minorHAnsi" w:hAnsiTheme="minorHAnsi" w:cstheme="minorHAnsi"/>
                <w:sz w:val="20"/>
                <w:szCs w:val="20"/>
              </w:rPr>
              <w:t> </w:t>
            </w:r>
          </w:p>
        </w:tc>
        <w:tc>
          <w:tcPr>
            <w:tcW w:w="3353" w:type="dxa"/>
            <w:tcBorders>
              <w:top w:val="nil"/>
              <w:left w:val="nil"/>
              <w:bottom w:val="nil"/>
              <w:right w:val="nil"/>
            </w:tcBorders>
            <w:shd w:val="clear" w:color="000000" w:fill="FFFFFF"/>
            <w:noWrap/>
            <w:vAlign w:val="bottom"/>
            <w:hideMark/>
          </w:tcPr>
          <w:p w14:paraId="56734EC3" w14:textId="77777777" w:rsidR="00C83FB2" w:rsidRPr="00C06173" w:rsidRDefault="00C83FB2" w:rsidP="00EF2832">
            <w:pPr>
              <w:rPr>
                <w:rFonts w:asciiTheme="minorHAnsi" w:hAnsiTheme="minorHAnsi" w:cstheme="minorHAnsi"/>
                <w:sz w:val="20"/>
                <w:szCs w:val="20"/>
              </w:rPr>
            </w:pPr>
            <w:r w:rsidRPr="00C06173">
              <w:rPr>
                <w:rFonts w:asciiTheme="minorHAnsi" w:hAnsiTheme="minorHAnsi" w:cstheme="minorHAnsi"/>
                <w:sz w:val="20"/>
                <w:szCs w:val="20"/>
              </w:rPr>
              <w:t>Georreferenciação</w:t>
            </w:r>
          </w:p>
        </w:tc>
        <w:tc>
          <w:tcPr>
            <w:tcW w:w="6237" w:type="dxa"/>
            <w:tcBorders>
              <w:top w:val="nil"/>
              <w:left w:val="single" w:sz="4" w:space="0" w:color="auto"/>
              <w:bottom w:val="single" w:sz="4" w:space="0" w:color="auto"/>
              <w:right w:val="single" w:sz="4" w:space="0" w:color="auto"/>
            </w:tcBorders>
            <w:shd w:val="clear" w:color="000000" w:fill="FFFFFF"/>
            <w:noWrap/>
            <w:vAlign w:val="bottom"/>
          </w:tcPr>
          <w:p w14:paraId="20A16529" w14:textId="18820ECF" w:rsidR="00C83FB2" w:rsidRPr="00E25751" w:rsidRDefault="00C83FB2" w:rsidP="00EF2832">
            <w:pPr>
              <w:rPr>
                <w:rFonts w:asciiTheme="minorHAnsi" w:hAnsiTheme="minorHAnsi" w:cstheme="minorHAnsi"/>
                <w:sz w:val="20"/>
                <w:szCs w:val="20"/>
              </w:rPr>
            </w:pPr>
          </w:p>
        </w:tc>
      </w:tr>
      <w:tr w:rsidR="00C83FB2" w:rsidRPr="00C06173" w14:paraId="25275D7D" w14:textId="77777777" w:rsidTr="00594075">
        <w:trPr>
          <w:trHeight w:val="288"/>
        </w:trPr>
        <w:tc>
          <w:tcPr>
            <w:tcW w:w="540" w:type="dxa"/>
            <w:tcBorders>
              <w:top w:val="nil"/>
              <w:left w:val="nil"/>
              <w:bottom w:val="nil"/>
              <w:right w:val="nil"/>
            </w:tcBorders>
            <w:shd w:val="clear" w:color="000000" w:fill="FFFFFF"/>
            <w:noWrap/>
            <w:vAlign w:val="bottom"/>
            <w:hideMark/>
          </w:tcPr>
          <w:p w14:paraId="5FBCC2A1" w14:textId="77777777" w:rsidR="00C83FB2" w:rsidRPr="00C06173" w:rsidRDefault="00C83FB2" w:rsidP="00EF2832">
            <w:pPr>
              <w:rPr>
                <w:rFonts w:asciiTheme="minorHAnsi" w:hAnsiTheme="minorHAnsi" w:cstheme="minorHAnsi"/>
                <w:sz w:val="20"/>
                <w:szCs w:val="20"/>
              </w:rPr>
            </w:pPr>
            <w:r w:rsidRPr="00C06173">
              <w:rPr>
                <w:rFonts w:asciiTheme="minorHAnsi" w:hAnsiTheme="minorHAnsi" w:cstheme="minorHAnsi"/>
                <w:sz w:val="20"/>
                <w:szCs w:val="20"/>
              </w:rPr>
              <w:t> </w:t>
            </w:r>
          </w:p>
        </w:tc>
        <w:tc>
          <w:tcPr>
            <w:tcW w:w="3353" w:type="dxa"/>
            <w:tcBorders>
              <w:top w:val="nil"/>
              <w:left w:val="nil"/>
              <w:bottom w:val="nil"/>
              <w:right w:val="nil"/>
            </w:tcBorders>
            <w:shd w:val="clear" w:color="000000" w:fill="FFFFFF"/>
            <w:noWrap/>
            <w:vAlign w:val="bottom"/>
            <w:hideMark/>
          </w:tcPr>
          <w:p w14:paraId="67837D77" w14:textId="77777777" w:rsidR="00C83FB2" w:rsidRPr="00C06173" w:rsidRDefault="00C83FB2" w:rsidP="00EF2832">
            <w:pPr>
              <w:rPr>
                <w:rFonts w:asciiTheme="minorHAnsi" w:hAnsiTheme="minorHAnsi" w:cstheme="minorHAnsi"/>
                <w:sz w:val="20"/>
                <w:szCs w:val="20"/>
              </w:rPr>
            </w:pPr>
            <w:r w:rsidRPr="00C06173">
              <w:rPr>
                <w:rFonts w:asciiTheme="minorHAnsi" w:hAnsiTheme="minorHAnsi" w:cstheme="minorHAnsi"/>
                <w:sz w:val="20"/>
                <w:szCs w:val="20"/>
              </w:rPr>
              <w:t>Email de correspondência</w:t>
            </w:r>
          </w:p>
        </w:tc>
        <w:tc>
          <w:tcPr>
            <w:tcW w:w="6237" w:type="dxa"/>
            <w:tcBorders>
              <w:top w:val="nil"/>
              <w:left w:val="single" w:sz="4" w:space="0" w:color="auto"/>
              <w:bottom w:val="single" w:sz="4" w:space="0" w:color="auto"/>
              <w:right w:val="single" w:sz="4" w:space="0" w:color="auto"/>
            </w:tcBorders>
            <w:shd w:val="clear" w:color="000000" w:fill="FFFFFF"/>
            <w:noWrap/>
            <w:vAlign w:val="bottom"/>
          </w:tcPr>
          <w:p w14:paraId="3A713C69" w14:textId="507EEC45" w:rsidR="00C83FB2" w:rsidRPr="00E25751" w:rsidRDefault="00C83FB2" w:rsidP="00EF2832">
            <w:pPr>
              <w:rPr>
                <w:rFonts w:asciiTheme="minorHAnsi" w:hAnsiTheme="minorHAnsi" w:cstheme="minorHAnsi"/>
                <w:sz w:val="20"/>
                <w:szCs w:val="20"/>
              </w:rPr>
            </w:pPr>
          </w:p>
        </w:tc>
      </w:tr>
      <w:tr w:rsidR="00C83FB2" w:rsidRPr="00C06173" w14:paraId="1DB8172A" w14:textId="77777777" w:rsidTr="00594075">
        <w:trPr>
          <w:trHeight w:val="288"/>
        </w:trPr>
        <w:tc>
          <w:tcPr>
            <w:tcW w:w="540" w:type="dxa"/>
            <w:tcBorders>
              <w:top w:val="nil"/>
              <w:left w:val="nil"/>
              <w:bottom w:val="nil"/>
              <w:right w:val="nil"/>
            </w:tcBorders>
            <w:shd w:val="clear" w:color="000000" w:fill="FFFFFF"/>
            <w:noWrap/>
            <w:vAlign w:val="bottom"/>
            <w:hideMark/>
          </w:tcPr>
          <w:p w14:paraId="723A59FA" w14:textId="77777777" w:rsidR="00C83FB2" w:rsidRPr="00C06173" w:rsidRDefault="00C83FB2" w:rsidP="00EF2832">
            <w:pPr>
              <w:rPr>
                <w:rFonts w:asciiTheme="minorHAnsi" w:hAnsiTheme="minorHAnsi" w:cstheme="minorHAnsi"/>
                <w:sz w:val="20"/>
                <w:szCs w:val="20"/>
              </w:rPr>
            </w:pPr>
            <w:r w:rsidRPr="00C06173">
              <w:rPr>
                <w:rFonts w:asciiTheme="minorHAnsi" w:hAnsiTheme="minorHAnsi" w:cstheme="minorHAnsi"/>
                <w:sz w:val="20"/>
                <w:szCs w:val="20"/>
              </w:rPr>
              <w:t> </w:t>
            </w:r>
          </w:p>
        </w:tc>
        <w:tc>
          <w:tcPr>
            <w:tcW w:w="3353" w:type="dxa"/>
            <w:tcBorders>
              <w:top w:val="nil"/>
              <w:left w:val="nil"/>
              <w:bottom w:val="nil"/>
              <w:right w:val="single" w:sz="4" w:space="0" w:color="auto"/>
            </w:tcBorders>
            <w:shd w:val="clear" w:color="000000" w:fill="FFFFFF"/>
            <w:noWrap/>
            <w:vAlign w:val="bottom"/>
            <w:hideMark/>
          </w:tcPr>
          <w:p w14:paraId="439AB64B" w14:textId="77777777" w:rsidR="00C83FB2" w:rsidRPr="00C06173" w:rsidRDefault="00C83FB2" w:rsidP="00EF2832">
            <w:pPr>
              <w:rPr>
                <w:rFonts w:asciiTheme="minorHAnsi" w:hAnsiTheme="minorHAnsi" w:cstheme="minorHAnsi"/>
                <w:sz w:val="20"/>
                <w:szCs w:val="20"/>
              </w:rPr>
            </w:pPr>
            <w:r w:rsidRPr="00C06173">
              <w:rPr>
                <w:rFonts w:asciiTheme="minorHAnsi" w:hAnsiTheme="minorHAnsi" w:cstheme="minorHAnsi"/>
                <w:sz w:val="20"/>
                <w:szCs w:val="20"/>
              </w:rPr>
              <w:t>Telefone</w:t>
            </w:r>
          </w:p>
        </w:tc>
        <w:tc>
          <w:tcPr>
            <w:tcW w:w="623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150396F" w14:textId="303B0170" w:rsidR="00C83FB2" w:rsidRPr="00E25751" w:rsidRDefault="00C83FB2" w:rsidP="00EF2832">
            <w:pPr>
              <w:rPr>
                <w:rFonts w:asciiTheme="minorHAnsi" w:hAnsiTheme="minorHAnsi" w:cstheme="minorHAnsi"/>
                <w:sz w:val="20"/>
                <w:szCs w:val="20"/>
              </w:rPr>
            </w:pPr>
          </w:p>
        </w:tc>
      </w:tr>
      <w:tr w:rsidR="00C83FB2" w:rsidRPr="00C06173" w14:paraId="2DB86AF2" w14:textId="77777777" w:rsidTr="00DD31E4">
        <w:trPr>
          <w:trHeight w:val="288"/>
        </w:trPr>
        <w:tc>
          <w:tcPr>
            <w:tcW w:w="540" w:type="dxa"/>
            <w:tcBorders>
              <w:top w:val="nil"/>
              <w:left w:val="nil"/>
              <w:bottom w:val="nil"/>
              <w:right w:val="nil"/>
            </w:tcBorders>
            <w:shd w:val="clear" w:color="000000" w:fill="FFFFFF"/>
            <w:noWrap/>
            <w:vAlign w:val="bottom"/>
            <w:hideMark/>
          </w:tcPr>
          <w:p w14:paraId="3A5D76CE" w14:textId="77777777" w:rsidR="00C83FB2" w:rsidRPr="00C06173" w:rsidRDefault="00C83FB2" w:rsidP="00EF2832">
            <w:pPr>
              <w:rPr>
                <w:rFonts w:asciiTheme="minorHAnsi" w:hAnsiTheme="minorHAnsi" w:cstheme="minorHAnsi"/>
                <w:sz w:val="20"/>
                <w:szCs w:val="20"/>
              </w:rPr>
            </w:pPr>
          </w:p>
        </w:tc>
        <w:tc>
          <w:tcPr>
            <w:tcW w:w="3353" w:type="dxa"/>
            <w:tcBorders>
              <w:top w:val="nil"/>
              <w:left w:val="nil"/>
              <w:bottom w:val="nil"/>
              <w:right w:val="nil"/>
            </w:tcBorders>
            <w:shd w:val="clear" w:color="000000" w:fill="FFFFFF"/>
            <w:noWrap/>
            <w:vAlign w:val="bottom"/>
            <w:hideMark/>
          </w:tcPr>
          <w:p w14:paraId="2EA3A0CB" w14:textId="77777777" w:rsidR="00C83FB2" w:rsidRPr="00C06173" w:rsidRDefault="00C83FB2" w:rsidP="00EF2832">
            <w:pPr>
              <w:rPr>
                <w:rFonts w:asciiTheme="minorHAnsi" w:hAnsiTheme="minorHAnsi" w:cstheme="minorHAnsi"/>
                <w:sz w:val="20"/>
                <w:szCs w:val="20"/>
              </w:rPr>
            </w:pPr>
            <w:r w:rsidRPr="00C06173">
              <w:rPr>
                <w:rFonts w:asciiTheme="minorHAnsi" w:hAnsiTheme="minorHAnsi" w:cstheme="minorHAnsi"/>
                <w:sz w:val="20"/>
                <w:szCs w:val="20"/>
              </w:rPr>
              <w:t> </w:t>
            </w:r>
          </w:p>
        </w:tc>
        <w:tc>
          <w:tcPr>
            <w:tcW w:w="6237" w:type="dxa"/>
            <w:tcBorders>
              <w:top w:val="nil"/>
              <w:left w:val="nil"/>
              <w:bottom w:val="nil"/>
              <w:right w:val="nil"/>
            </w:tcBorders>
            <w:shd w:val="clear" w:color="000000" w:fill="FFFFFF"/>
            <w:noWrap/>
            <w:vAlign w:val="bottom"/>
          </w:tcPr>
          <w:p w14:paraId="565C4B0F" w14:textId="72C7513F" w:rsidR="00C83FB2" w:rsidRPr="00C06173" w:rsidRDefault="00C83FB2" w:rsidP="00EF2832">
            <w:pPr>
              <w:rPr>
                <w:rFonts w:asciiTheme="minorHAnsi" w:hAnsiTheme="minorHAnsi" w:cstheme="minorHAnsi"/>
                <w:sz w:val="20"/>
                <w:szCs w:val="20"/>
              </w:rPr>
            </w:pPr>
          </w:p>
        </w:tc>
      </w:tr>
      <w:tr w:rsidR="00C83FB2" w:rsidRPr="00C06173" w14:paraId="31F8C789" w14:textId="77777777" w:rsidTr="00DD31E4">
        <w:trPr>
          <w:trHeight w:val="288"/>
        </w:trPr>
        <w:tc>
          <w:tcPr>
            <w:tcW w:w="3893" w:type="dxa"/>
            <w:gridSpan w:val="2"/>
            <w:tcBorders>
              <w:top w:val="nil"/>
              <w:left w:val="nil"/>
              <w:bottom w:val="nil"/>
              <w:right w:val="nil"/>
            </w:tcBorders>
            <w:shd w:val="clear" w:color="000000" w:fill="FFFFFF"/>
            <w:noWrap/>
            <w:vAlign w:val="bottom"/>
            <w:hideMark/>
          </w:tcPr>
          <w:p w14:paraId="16EBA05B" w14:textId="5AE590C2" w:rsidR="00C83FB2" w:rsidRPr="00C06173" w:rsidRDefault="00C83FB2" w:rsidP="00EF2832">
            <w:pPr>
              <w:rPr>
                <w:rFonts w:asciiTheme="minorHAnsi" w:hAnsiTheme="minorHAnsi" w:cstheme="minorHAnsi"/>
                <w:b/>
                <w:bCs/>
                <w:sz w:val="20"/>
                <w:szCs w:val="20"/>
              </w:rPr>
            </w:pPr>
            <w:r w:rsidRPr="00C06173">
              <w:rPr>
                <w:rFonts w:asciiTheme="minorHAnsi" w:hAnsiTheme="minorHAnsi" w:cstheme="minorHAnsi"/>
                <w:b/>
                <w:bCs/>
                <w:sz w:val="20"/>
                <w:szCs w:val="20"/>
              </w:rPr>
              <w:t>II</w:t>
            </w:r>
            <w:r w:rsidR="00CE26C0" w:rsidRPr="00C06173">
              <w:rPr>
                <w:rFonts w:asciiTheme="minorHAnsi" w:hAnsiTheme="minorHAnsi" w:cstheme="minorHAnsi"/>
                <w:b/>
                <w:bCs/>
                <w:sz w:val="20"/>
                <w:szCs w:val="20"/>
              </w:rPr>
              <w:t>.</w:t>
            </w:r>
            <w:r w:rsidRPr="00C06173">
              <w:rPr>
                <w:rFonts w:asciiTheme="minorHAnsi" w:hAnsiTheme="minorHAnsi" w:cstheme="minorHAnsi"/>
                <w:b/>
                <w:bCs/>
                <w:sz w:val="20"/>
                <w:szCs w:val="20"/>
              </w:rPr>
              <w:t xml:space="preserve"> Instalações </w:t>
            </w:r>
          </w:p>
        </w:tc>
        <w:tc>
          <w:tcPr>
            <w:tcW w:w="6237" w:type="dxa"/>
            <w:tcBorders>
              <w:top w:val="nil"/>
              <w:left w:val="nil"/>
              <w:bottom w:val="single" w:sz="4" w:space="0" w:color="auto"/>
              <w:right w:val="nil"/>
            </w:tcBorders>
            <w:shd w:val="clear" w:color="000000" w:fill="FFFFFF"/>
            <w:noWrap/>
            <w:vAlign w:val="bottom"/>
          </w:tcPr>
          <w:p w14:paraId="68737FC0" w14:textId="6384BFF7" w:rsidR="00C83FB2" w:rsidRPr="00C06173" w:rsidRDefault="00C83FB2" w:rsidP="00EF2832">
            <w:pPr>
              <w:rPr>
                <w:rFonts w:asciiTheme="minorHAnsi" w:hAnsiTheme="minorHAnsi" w:cstheme="minorHAnsi"/>
                <w:sz w:val="20"/>
                <w:szCs w:val="20"/>
              </w:rPr>
            </w:pPr>
          </w:p>
        </w:tc>
      </w:tr>
      <w:tr w:rsidR="00301D3B" w:rsidRPr="00C06173" w14:paraId="7E8D7353" w14:textId="77777777" w:rsidTr="00594075">
        <w:trPr>
          <w:trHeight w:val="288"/>
        </w:trPr>
        <w:tc>
          <w:tcPr>
            <w:tcW w:w="540" w:type="dxa"/>
            <w:tcBorders>
              <w:top w:val="nil"/>
              <w:left w:val="nil"/>
              <w:bottom w:val="nil"/>
              <w:right w:val="nil"/>
            </w:tcBorders>
            <w:shd w:val="clear" w:color="000000" w:fill="FFFFFF"/>
            <w:noWrap/>
            <w:vAlign w:val="bottom"/>
            <w:hideMark/>
          </w:tcPr>
          <w:p w14:paraId="300BA3FE" w14:textId="762D8CB1" w:rsidR="00301D3B" w:rsidRPr="00C06173" w:rsidRDefault="00301D3B" w:rsidP="00301D3B">
            <w:pPr>
              <w:rPr>
                <w:rFonts w:asciiTheme="minorHAnsi" w:hAnsiTheme="minorHAnsi" w:cstheme="minorHAnsi"/>
                <w:sz w:val="20"/>
                <w:szCs w:val="20"/>
              </w:rPr>
            </w:pPr>
            <w:r w:rsidRPr="00C06173">
              <w:rPr>
                <w:rFonts w:asciiTheme="minorHAnsi" w:hAnsiTheme="minorHAnsi" w:cstheme="minorHAnsi"/>
                <w:sz w:val="20"/>
                <w:szCs w:val="20"/>
              </w:rPr>
              <w:t> </w:t>
            </w:r>
            <w:r>
              <w:rPr>
                <w:rFonts w:asciiTheme="minorHAnsi" w:hAnsiTheme="minorHAnsi" w:cstheme="minorHAnsi"/>
                <w:sz w:val="20"/>
                <w:szCs w:val="20"/>
              </w:rPr>
              <w:t>1.</w:t>
            </w:r>
          </w:p>
        </w:tc>
        <w:tc>
          <w:tcPr>
            <w:tcW w:w="3353" w:type="dxa"/>
            <w:tcBorders>
              <w:top w:val="nil"/>
              <w:left w:val="nil"/>
              <w:bottom w:val="nil"/>
              <w:right w:val="nil"/>
            </w:tcBorders>
            <w:shd w:val="clear" w:color="000000" w:fill="FFFFFF"/>
            <w:noWrap/>
            <w:vAlign w:val="bottom"/>
            <w:hideMark/>
          </w:tcPr>
          <w:p w14:paraId="499F1D37" w14:textId="77777777" w:rsidR="00301D3B" w:rsidRPr="00C06173" w:rsidRDefault="00301D3B" w:rsidP="00301D3B">
            <w:pPr>
              <w:rPr>
                <w:rFonts w:asciiTheme="minorHAnsi" w:hAnsiTheme="minorHAnsi" w:cstheme="minorHAnsi"/>
                <w:sz w:val="20"/>
                <w:szCs w:val="20"/>
              </w:rPr>
            </w:pPr>
            <w:r w:rsidRPr="00C06173">
              <w:rPr>
                <w:rFonts w:asciiTheme="minorHAnsi" w:hAnsiTheme="minorHAnsi" w:cstheme="minorHAnsi"/>
                <w:sz w:val="20"/>
                <w:szCs w:val="20"/>
              </w:rPr>
              <w:t>Morada</w:t>
            </w:r>
          </w:p>
        </w:tc>
        <w:tc>
          <w:tcPr>
            <w:tcW w:w="6237" w:type="dxa"/>
            <w:tcBorders>
              <w:top w:val="nil"/>
              <w:left w:val="single" w:sz="4" w:space="0" w:color="auto"/>
              <w:bottom w:val="single" w:sz="4" w:space="0" w:color="auto"/>
              <w:right w:val="single" w:sz="4" w:space="0" w:color="auto"/>
            </w:tcBorders>
            <w:shd w:val="clear" w:color="000000" w:fill="FFFFFF"/>
            <w:noWrap/>
            <w:vAlign w:val="bottom"/>
          </w:tcPr>
          <w:p w14:paraId="7830ADEE" w14:textId="62B2EE84" w:rsidR="00301D3B" w:rsidRPr="00FF431B" w:rsidRDefault="00301D3B" w:rsidP="00301D3B">
            <w:pPr>
              <w:rPr>
                <w:rFonts w:asciiTheme="minorHAnsi" w:hAnsiTheme="minorHAnsi" w:cstheme="minorHAnsi"/>
                <w:sz w:val="20"/>
                <w:szCs w:val="20"/>
              </w:rPr>
            </w:pPr>
          </w:p>
        </w:tc>
      </w:tr>
      <w:tr w:rsidR="00301D3B" w:rsidRPr="00C06173" w14:paraId="68B18623" w14:textId="77777777" w:rsidTr="00594075">
        <w:trPr>
          <w:trHeight w:val="288"/>
        </w:trPr>
        <w:tc>
          <w:tcPr>
            <w:tcW w:w="540" w:type="dxa"/>
            <w:tcBorders>
              <w:top w:val="nil"/>
              <w:left w:val="nil"/>
              <w:bottom w:val="nil"/>
              <w:right w:val="nil"/>
            </w:tcBorders>
            <w:shd w:val="clear" w:color="000000" w:fill="FFFFFF"/>
            <w:noWrap/>
            <w:vAlign w:val="bottom"/>
            <w:hideMark/>
          </w:tcPr>
          <w:p w14:paraId="138E3EB3" w14:textId="77777777" w:rsidR="00301D3B" w:rsidRPr="00C06173" w:rsidRDefault="00301D3B" w:rsidP="00301D3B">
            <w:pPr>
              <w:rPr>
                <w:rFonts w:asciiTheme="minorHAnsi" w:hAnsiTheme="minorHAnsi" w:cstheme="minorHAnsi"/>
                <w:sz w:val="20"/>
                <w:szCs w:val="20"/>
              </w:rPr>
            </w:pPr>
            <w:r w:rsidRPr="00C06173">
              <w:rPr>
                <w:rFonts w:asciiTheme="minorHAnsi" w:hAnsiTheme="minorHAnsi" w:cstheme="minorHAnsi"/>
                <w:sz w:val="20"/>
                <w:szCs w:val="20"/>
              </w:rPr>
              <w:t> </w:t>
            </w:r>
          </w:p>
        </w:tc>
        <w:tc>
          <w:tcPr>
            <w:tcW w:w="3353" w:type="dxa"/>
            <w:tcBorders>
              <w:top w:val="nil"/>
              <w:left w:val="nil"/>
              <w:bottom w:val="nil"/>
              <w:right w:val="nil"/>
            </w:tcBorders>
            <w:shd w:val="clear" w:color="000000" w:fill="FFFFFF"/>
            <w:noWrap/>
            <w:vAlign w:val="bottom"/>
            <w:hideMark/>
          </w:tcPr>
          <w:p w14:paraId="53082321" w14:textId="77777777" w:rsidR="00301D3B" w:rsidRPr="00C06173" w:rsidRDefault="00301D3B" w:rsidP="00301D3B">
            <w:pPr>
              <w:rPr>
                <w:rFonts w:asciiTheme="minorHAnsi" w:hAnsiTheme="minorHAnsi" w:cstheme="minorHAnsi"/>
                <w:sz w:val="20"/>
                <w:szCs w:val="20"/>
              </w:rPr>
            </w:pPr>
            <w:r w:rsidRPr="00C06173">
              <w:rPr>
                <w:rFonts w:asciiTheme="minorHAnsi" w:hAnsiTheme="minorHAnsi" w:cstheme="minorHAnsi"/>
                <w:sz w:val="20"/>
                <w:szCs w:val="20"/>
              </w:rPr>
              <w:t>Código Postal:</w:t>
            </w:r>
          </w:p>
        </w:tc>
        <w:tc>
          <w:tcPr>
            <w:tcW w:w="6237" w:type="dxa"/>
            <w:tcBorders>
              <w:top w:val="nil"/>
              <w:left w:val="single" w:sz="4" w:space="0" w:color="auto"/>
              <w:bottom w:val="single" w:sz="4" w:space="0" w:color="auto"/>
              <w:right w:val="single" w:sz="4" w:space="0" w:color="auto"/>
            </w:tcBorders>
            <w:shd w:val="clear" w:color="000000" w:fill="FFFFFF"/>
            <w:noWrap/>
            <w:vAlign w:val="bottom"/>
          </w:tcPr>
          <w:p w14:paraId="7A389B7A" w14:textId="05752D13" w:rsidR="00301D3B" w:rsidRPr="00FF431B" w:rsidRDefault="00301D3B" w:rsidP="00301D3B">
            <w:pPr>
              <w:rPr>
                <w:rFonts w:asciiTheme="minorHAnsi" w:hAnsiTheme="minorHAnsi" w:cstheme="minorHAnsi"/>
                <w:sz w:val="20"/>
                <w:szCs w:val="20"/>
              </w:rPr>
            </w:pPr>
          </w:p>
        </w:tc>
      </w:tr>
      <w:tr w:rsidR="00301D3B" w:rsidRPr="00C06173" w14:paraId="5296CF6F" w14:textId="77777777" w:rsidTr="00594075">
        <w:trPr>
          <w:trHeight w:val="288"/>
        </w:trPr>
        <w:tc>
          <w:tcPr>
            <w:tcW w:w="540" w:type="dxa"/>
            <w:tcBorders>
              <w:top w:val="nil"/>
              <w:left w:val="nil"/>
              <w:bottom w:val="nil"/>
              <w:right w:val="nil"/>
            </w:tcBorders>
            <w:shd w:val="clear" w:color="000000" w:fill="FFFFFF"/>
            <w:noWrap/>
            <w:vAlign w:val="bottom"/>
            <w:hideMark/>
          </w:tcPr>
          <w:p w14:paraId="7D73DF6D" w14:textId="77777777" w:rsidR="00301D3B" w:rsidRPr="00C06173" w:rsidRDefault="00301D3B" w:rsidP="00301D3B">
            <w:pPr>
              <w:rPr>
                <w:rFonts w:asciiTheme="minorHAnsi" w:hAnsiTheme="minorHAnsi" w:cstheme="minorHAnsi"/>
                <w:sz w:val="20"/>
                <w:szCs w:val="20"/>
              </w:rPr>
            </w:pPr>
            <w:r w:rsidRPr="00C06173">
              <w:rPr>
                <w:rFonts w:asciiTheme="minorHAnsi" w:hAnsiTheme="minorHAnsi" w:cstheme="minorHAnsi"/>
                <w:sz w:val="20"/>
                <w:szCs w:val="20"/>
              </w:rPr>
              <w:t> </w:t>
            </w:r>
          </w:p>
        </w:tc>
        <w:tc>
          <w:tcPr>
            <w:tcW w:w="3353" w:type="dxa"/>
            <w:tcBorders>
              <w:top w:val="nil"/>
              <w:left w:val="nil"/>
              <w:bottom w:val="nil"/>
              <w:right w:val="nil"/>
            </w:tcBorders>
            <w:shd w:val="clear" w:color="000000" w:fill="FFFFFF"/>
            <w:noWrap/>
            <w:vAlign w:val="bottom"/>
            <w:hideMark/>
          </w:tcPr>
          <w:p w14:paraId="614F5C52" w14:textId="77777777" w:rsidR="00301D3B" w:rsidRPr="00C06173" w:rsidRDefault="00301D3B" w:rsidP="00301D3B">
            <w:pPr>
              <w:rPr>
                <w:rFonts w:asciiTheme="minorHAnsi" w:hAnsiTheme="minorHAnsi" w:cstheme="minorHAnsi"/>
                <w:sz w:val="20"/>
                <w:szCs w:val="20"/>
              </w:rPr>
            </w:pPr>
            <w:r w:rsidRPr="00C06173">
              <w:rPr>
                <w:rFonts w:asciiTheme="minorHAnsi" w:hAnsiTheme="minorHAnsi" w:cstheme="minorHAnsi"/>
                <w:sz w:val="20"/>
                <w:szCs w:val="20"/>
              </w:rPr>
              <w:t>Localidade</w:t>
            </w:r>
          </w:p>
        </w:tc>
        <w:tc>
          <w:tcPr>
            <w:tcW w:w="6237" w:type="dxa"/>
            <w:tcBorders>
              <w:top w:val="nil"/>
              <w:left w:val="single" w:sz="4" w:space="0" w:color="auto"/>
              <w:bottom w:val="single" w:sz="4" w:space="0" w:color="auto"/>
              <w:right w:val="single" w:sz="4" w:space="0" w:color="auto"/>
            </w:tcBorders>
            <w:shd w:val="clear" w:color="000000" w:fill="FFFFFF"/>
            <w:noWrap/>
            <w:vAlign w:val="bottom"/>
          </w:tcPr>
          <w:p w14:paraId="3C959C37" w14:textId="7B4EF3B0" w:rsidR="00301D3B" w:rsidRPr="00FF431B" w:rsidRDefault="00301D3B" w:rsidP="00301D3B">
            <w:pPr>
              <w:rPr>
                <w:rFonts w:asciiTheme="minorHAnsi" w:hAnsiTheme="minorHAnsi" w:cstheme="minorHAnsi"/>
                <w:sz w:val="20"/>
                <w:szCs w:val="20"/>
              </w:rPr>
            </w:pPr>
          </w:p>
        </w:tc>
      </w:tr>
      <w:tr w:rsidR="00704137" w:rsidRPr="00C06173" w14:paraId="4CD61169" w14:textId="77777777" w:rsidTr="00594075">
        <w:trPr>
          <w:trHeight w:val="288"/>
        </w:trPr>
        <w:tc>
          <w:tcPr>
            <w:tcW w:w="540" w:type="dxa"/>
            <w:tcBorders>
              <w:top w:val="nil"/>
              <w:left w:val="nil"/>
              <w:bottom w:val="nil"/>
              <w:right w:val="nil"/>
            </w:tcBorders>
            <w:shd w:val="clear" w:color="000000" w:fill="FFFFFF"/>
            <w:noWrap/>
            <w:vAlign w:val="bottom"/>
            <w:hideMark/>
          </w:tcPr>
          <w:p w14:paraId="7EA0ACE9" w14:textId="77777777" w:rsidR="00704137" w:rsidRPr="00C06173" w:rsidRDefault="00704137" w:rsidP="00704137">
            <w:pPr>
              <w:rPr>
                <w:rFonts w:asciiTheme="minorHAnsi" w:hAnsiTheme="minorHAnsi" w:cstheme="minorHAnsi"/>
                <w:sz w:val="20"/>
                <w:szCs w:val="20"/>
              </w:rPr>
            </w:pPr>
            <w:r w:rsidRPr="00C06173">
              <w:rPr>
                <w:rFonts w:asciiTheme="minorHAnsi" w:hAnsiTheme="minorHAnsi" w:cstheme="minorHAnsi"/>
                <w:sz w:val="20"/>
                <w:szCs w:val="20"/>
              </w:rPr>
              <w:t> </w:t>
            </w:r>
          </w:p>
        </w:tc>
        <w:tc>
          <w:tcPr>
            <w:tcW w:w="3353" w:type="dxa"/>
            <w:tcBorders>
              <w:top w:val="nil"/>
              <w:left w:val="nil"/>
              <w:bottom w:val="nil"/>
              <w:right w:val="nil"/>
            </w:tcBorders>
            <w:shd w:val="clear" w:color="000000" w:fill="FFFFFF"/>
            <w:noWrap/>
            <w:vAlign w:val="bottom"/>
            <w:hideMark/>
          </w:tcPr>
          <w:p w14:paraId="751673CE" w14:textId="77777777" w:rsidR="00704137" w:rsidRPr="00C06173" w:rsidRDefault="00704137" w:rsidP="00704137">
            <w:pPr>
              <w:rPr>
                <w:rFonts w:asciiTheme="minorHAnsi" w:hAnsiTheme="minorHAnsi" w:cstheme="minorHAnsi"/>
                <w:sz w:val="20"/>
                <w:szCs w:val="20"/>
              </w:rPr>
            </w:pPr>
            <w:r w:rsidRPr="00C06173">
              <w:rPr>
                <w:rFonts w:asciiTheme="minorHAnsi" w:hAnsiTheme="minorHAnsi" w:cstheme="minorHAnsi"/>
                <w:sz w:val="20"/>
                <w:szCs w:val="20"/>
              </w:rPr>
              <w:t>Georreferenciação</w:t>
            </w:r>
          </w:p>
        </w:tc>
        <w:tc>
          <w:tcPr>
            <w:tcW w:w="6237" w:type="dxa"/>
            <w:tcBorders>
              <w:top w:val="nil"/>
              <w:left w:val="single" w:sz="4" w:space="0" w:color="auto"/>
              <w:bottom w:val="single" w:sz="4" w:space="0" w:color="auto"/>
              <w:right w:val="single" w:sz="4" w:space="0" w:color="auto"/>
            </w:tcBorders>
            <w:shd w:val="clear" w:color="000000" w:fill="FFFFFF"/>
            <w:noWrap/>
            <w:vAlign w:val="bottom"/>
          </w:tcPr>
          <w:p w14:paraId="7965AE21" w14:textId="1EE79336" w:rsidR="00704137" w:rsidRPr="00FF431B" w:rsidRDefault="00704137" w:rsidP="00704137">
            <w:pPr>
              <w:rPr>
                <w:rFonts w:asciiTheme="minorHAnsi" w:hAnsiTheme="minorHAnsi" w:cstheme="minorHAnsi"/>
                <w:sz w:val="20"/>
                <w:szCs w:val="20"/>
              </w:rPr>
            </w:pPr>
          </w:p>
        </w:tc>
      </w:tr>
      <w:tr w:rsidR="000258DA" w:rsidRPr="00C06173" w14:paraId="604365BA" w14:textId="77777777" w:rsidTr="00594075">
        <w:trPr>
          <w:trHeight w:val="288"/>
        </w:trPr>
        <w:tc>
          <w:tcPr>
            <w:tcW w:w="540" w:type="dxa"/>
            <w:tcBorders>
              <w:top w:val="nil"/>
              <w:left w:val="nil"/>
              <w:bottom w:val="nil"/>
              <w:right w:val="nil"/>
            </w:tcBorders>
            <w:shd w:val="clear" w:color="000000" w:fill="FFFFFF"/>
            <w:noWrap/>
            <w:vAlign w:val="bottom"/>
            <w:hideMark/>
          </w:tcPr>
          <w:p w14:paraId="4B66D8DD" w14:textId="77777777" w:rsidR="000258DA" w:rsidRPr="00C06173" w:rsidRDefault="000258DA" w:rsidP="000258DA">
            <w:pPr>
              <w:rPr>
                <w:rFonts w:asciiTheme="minorHAnsi" w:hAnsiTheme="minorHAnsi" w:cstheme="minorHAnsi"/>
                <w:sz w:val="20"/>
                <w:szCs w:val="20"/>
              </w:rPr>
            </w:pPr>
            <w:r w:rsidRPr="00C06173">
              <w:rPr>
                <w:rFonts w:asciiTheme="minorHAnsi" w:hAnsiTheme="minorHAnsi" w:cstheme="minorHAnsi"/>
                <w:sz w:val="20"/>
                <w:szCs w:val="20"/>
              </w:rPr>
              <w:t> </w:t>
            </w:r>
          </w:p>
        </w:tc>
        <w:tc>
          <w:tcPr>
            <w:tcW w:w="3353" w:type="dxa"/>
            <w:tcBorders>
              <w:top w:val="nil"/>
              <w:left w:val="nil"/>
              <w:bottom w:val="nil"/>
              <w:right w:val="nil"/>
            </w:tcBorders>
            <w:shd w:val="clear" w:color="000000" w:fill="FFFFFF"/>
            <w:noWrap/>
            <w:vAlign w:val="bottom"/>
            <w:hideMark/>
          </w:tcPr>
          <w:p w14:paraId="439A6975" w14:textId="77777777" w:rsidR="000258DA" w:rsidRPr="00C06173" w:rsidRDefault="000258DA" w:rsidP="000258DA">
            <w:pPr>
              <w:rPr>
                <w:rFonts w:asciiTheme="minorHAnsi" w:hAnsiTheme="minorHAnsi" w:cstheme="minorHAnsi"/>
                <w:sz w:val="20"/>
                <w:szCs w:val="20"/>
              </w:rPr>
            </w:pPr>
            <w:r w:rsidRPr="00C06173">
              <w:rPr>
                <w:rFonts w:asciiTheme="minorHAnsi" w:hAnsiTheme="minorHAnsi" w:cstheme="minorHAnsi"/>
                <w:sz w:val="20"/>
                <w:szCs w:val="20"/>
              </w:rPr>
              <w:t>Email</w:t>
            </w:r>
          </w:p>
        </w:tc>
        <w:tc>
          <w:tcPr>
            <w:tcW w:w="6237" w:type="dxa"/>
            <w:tcBorders>
              <w:top w:val="nil"/>
              <w:left w:val="single" w:sz="4" w:space="0" w:color="auto"/>
              <w:bottom w:val="single" w:sz="4" w:space="0" w:color="auto"/>
              <w:right w:val="single" w:sz="4" w:space="0" w:color="auto"/>
            </w:tcBorders>
            <w:shd w:val="clear" w:color="000000" w:fill="FFFFFF"/>
            <w:noWrap/>
            <w:vAlign w:val="bottom"/>
          </w:tcPr>
          <w:p w14:paraId="15CC78CF" w14:textId="3507443A" w:rsidR="000258DA" w:rsidRPr="00FF431B" w:rsidRDefault="000258DA" w:rsidP="000258DA">
            <w:pPr>
              <w:rPr>
                <w:rFonts w:asciiTheme="minorHAnsi" w:hAnsiTheme="minorHAnsi" w:cstheme="minorHAnsi"/>
                <w:sz w:val="20"/>
                <w:szCs w:val="20"/>
              </w:rPr>
            </w:pPr>
          </w:p>
        </w:tc>
      </w:tr>
      <w:tr w:rsidR="000258DA" w:rsidRPr="00C06173" w14:paraId="0EB4CFC6" w14:textId="77777777" w:rsidTr="004E277D">
        <w:trPr>
          <w:trHeight w:val="288"/>
        </w:trPr>
        <w:tc>
          <w:tcPr>
            <w:tcW w:w="540" w:type="dxa"/>
            <w:tcBorders>
              <w:top w:val="nil"/>
              <w:left w:val="nil"/>
              <w:bottom w:val="nil"/>
              <w:right w:val="nil"/>
            </w:tcBorders>
            <w:shd w:val="clear" w:color="000000" w:fill="FFFFFF"/>
            <w:noWrap/>
            <w:vAlign w:val="bottom"/>
          </w:tcPr>
          <w:p w14:paraId="793BE3F0" w14:textId="77777777" w:rsidR="000258DA" w:rsidRPr="00C06173" w:rsidRDefault="000258DA" w:rsidP="000258DA">
            <w:pPr>
              <w:rPr>
                <w:rFonts w:asciiTheme="minorHAnsi" w:hAnsiTheme="minorHAnsi" w:cstheme="minorHAnsi"/>
                <w:sz w:val="20"/>
                <w:szCs w:val="20"/>
              </w:rPr>
            </w:pPr>
          </w:p>
        </w:tc>
        <w:tc>
          <w:tcPr>
            <w:tcW w:w="3353" w:type="dxa"/>
            <w:tcBorders>
              <w:top w:val="nil"/>
              <w:left w:val="nil"/>
              <w:bottom w:val="nil"/>
              <w:right w:val="nil"/>
            </w:tcBorders>
            <w:shd w:val="clear" w:color="000000" w:fill="FFFFFF"/>
            <w:noWrap/>
            <w:vAlign w:val="bottom"/>
          </w:tcPr>
          <w:p w14:paraId="09A45DAF" w14:textId="266C617C" w:rsidR="000258DA" w:rsidRPr="00C06173" w:rsidRDefault="000258DA" w:rsidP="000258DA">
            <w:pPr>
              <w:rPr>
                <w:rFonts w:asciiTheme="minorHAnsi" w:hAnsiTheme="minorHAnsi" w:cstheme="minorHAnsi"/>
                <w:sz w:val="20"/>
                <w:szCs w:val="20"/>
              </w:rPr>
            </w:pPr>
            <w:r w:rsidRPr="00083A34">
              <w:rPr>
                <w:rFonts w:asciiTheme="minorHAnsi" w:hAnsiTheme="minorHAnsi" w:cstheme="minorHAnsi"/>
                <w:sz w:val="20"/>
                <w:szCs w:val="20"/>
              </w:rPr>
              <w:t>Telefone</w:t>
            </w:r>
          </w:p>
        </w:tc>
        <w:tc>
          <w:tcPr>
            <w:tcW w:w="623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1AAC0D8" w14:textId="72D13517" w:rsidR="000258DA" w:rsidRPr="00FF431B" w:rsidRDefault="000258DA" w:rsidP="000258DA">
            <w:pPr>
              <w:rPr>
                <w:rFonts w:asciiTheme="minorHAnsi" w:hAnsiTheme="minorHAnsi" w:cstheme="minorHAnsi"/>
                <w:sz w:val="20"/>
                <w:szCs w:val="20"/>
              </w:rPr>
            </w:pPr>
          </w:p>
        </w:tc>
      </w:tr>
      <w:tr w:rsidR="002747C6" w:rsidRPr="00C06173" w14:paraId="35955BB2" w14:textId="77777777" w:rsidTr="00B97FE5">
        <w:trPr>
          <w:trHeight w:val="288"/>
        </w:trPr>
        <w:tc>
          <w:tcPr>
            <w:tcW w:w="540" w:type="dxa"/>
            <w:tcBorders>
              <w:top w:val="nil"/>
              <w:left w:val="nil"/>
              <w:bottom w:val="nil"/>
              <w:right w:val="nil"/>
            </w:tcBorders>
            <w:shd w:val="clear" w:color="000000" w:fill="FFFFFF"/>
            <w:noWrap/>
            <w:vAlign w:val="bottom"/>
          </w:tcPr>
          <w:p w14:paraId="112B72FD" w14:textId="2028C717" w:rsidR="002747C6" w:rsidRPr="00C06173" w:rsidRDefault="002747C6" w:rsidP="002747C6">
            <w:pPr>
              <w:rPr>
                <w:rFonts w:asciiTheme="minorHAnsi" w:hAnsiTheme="minorHAnsi" w:cstheme="minorHAnsi"/>
                <w:sz w:val="20"/>
                <w:szCs w:val="20"/>
              </w:rPr>
            </w:pPr>
            <w:r w:rsidRPr="00C06173">
              <w:rPr>
                <w:rFonts w:asciiTheme="minorHAnsi" w:hAnsiTheme="minorHAnsi" w:cstheme="minorHAnsi"/>
                <w:sz w:val="20"/>
                <w:szCs w:val="20"/>
              </w:rPr>
              <w:t> </w:t>
            </w:r>
            <w:r>
              <w:rPr>
                <w:rFonts w:asciiTheme="minorHAnsi" w:hAnsiTheme="minorHAnsi" w:cstheme="minorHAnsi"/>
                <w:sz w:val="20"/>
                <w:szCs w:val="20"/>
              </w:rPr>
              <w:t>2.</w:t>
            </w:r>
          </w:p>
        </w:tc>
        <w:tc>
          <w:tcPr>
            <w:tcW w:w="3353" w:type="dxa"/>
            <w:tcBorders>
              <w:top w:val="nil"/>
              <w:left w:val="nil"/>
              <w:bottom w:val="nil"/>
              <w:right w:val="nil"/>
            </w:tcBorders>
            <w:shd w:val="clear" w:color="000000" w:fill="FFFFFF"/>
            <w:noWrap/>
            <w:vAlign w:val="bottom"/>
          </w:tcPr>
          <w:p w14:paraId="4AE6FD0C" w14:textId="036E24FB" w:rsidR="002747C6" w:rsidRPr="00083A34" w:rsidRDefault="002747C6" w:rsidP="002747C6">
            <w:pPr>
              <w:rPr>
                <w:rFonts w:asciiTheme="minorHAnsi" w:hAnsiTheme="minorHAnsi" w:cstheme="minorHAnsi"/>
                <w:sz w:val="20"/>
                <w:szCs w:val="20"/>
              </w:rPr>
            </w:pPr>
            <w:r w:rsidRPr="00C06173">
              <w:rPr>
                <w:rFonts w:asciiTheme="minorHAnsi" w:hAnsiTheme="minorHAnsi" w:cstheme="minorHAnsi"/>
                <w:sz w:val="20"/>
                <w:szCs w:val="20"/>
              </w:rPr>
              <w:t>Morada</w:t>
            </w:r>
          </w:p>
        </w:tc>
        <w:tc>
          <w:tcPr>
            <w:tcW w:w="6237" w:type="dxa"/>
            <w:tcBorders>
              <w:top w:val="nil"/>
              <w:left w:val="single" w:sz="4" w:space="0" w:color="auto"/>
              <w:bottom w:val="single" w:sz="4" w:space="0" w:color="auto"/>
              <w:right w:val="single" w:sz="4" w:space="0" w:color="auto"/>
            </w:tcBorders>
            <w:shd w:val="clear" w:color="000000" w:fill="FFFFFF"/>
            <w:noWrap/>
            <w:vAlign w:val="bottom"/>
          </w:tcPr>
          <w:p w14:paraId="1A86847C" w14:textId="5EEEB342" w:rsidR="002747C6" w:rsidRPr="00DD31E4" w:rsidRDefault="002747C6" w:rsidP="002747C6">
            <w:pPr>
              <w:rPr>
                <w:rFonts w:asciiTheme="minorHAnsi" w:hAnsiTheme="minorHAnsi" w:cstheme="minorHAnsi"/>
                <w:sz w:val="20"/>
                <w:szCs w:val="20"/>
              </w:rPr>
            </w:pPr>
          </w:p>
        </w:tc>
      </w:tr>
      <w:tr w:rsidR="002747C6" w:rsidRPr="00C06173" w14:paraId="4D1BD8ED" w14:textId="77777777" w:rsidTr="00B97FE5">
        <w:trPr>
          <w:trHeight w:val="288"/>
        </w:trPr>
        <w:tc>
          <w:tcPr>
            <w:tcW w:w="540" w:type="dxa"/>
            <w:tcBorders>
              <w:top w:val="nil"/>
              <w:left w:val="nil"/>
              <w:bottom w:val="nil"/>
              <w:right w:val="nil"/>
            </w:tcBorders>
            <w:shd w:val="clear" w:color="000000" w:fill="FFFFFF"/>
            <w:noWrap/>
            <w:vAlign w:val="bottom"/>
          </w:tcPr>
          <w:p w14:paraId="6EFE9B82" w14:textId="519521FD" w:rsidR="002747C6" w:rsidRPr="00C06173" w:rsidRDefault="002747C6" w:rsidP="002747C6">
            <w:pPr>
              <w:rPr>
                <w:rFonts w:asciiTheme="minorHAnsi" w:hAnsiTheme="minorHAnsi" w:cstheme="minorHAnsi"/>
                <w:sz w:val="20"/>
                <w:szCs w:val="20"/>
              </w:rPr>
            </w:pPr>
            <w:r w:rsidRPr="00C06173">
              <w:rPr>
                <w:rFonts w:asciiTheme="minorHAnsi" w:hAnsiTheme="minorHAnsi" w:cstheme="minorHAnsi"/>
                <w:sz w:val="20"/>
                <w:szCs w:val="20"/>
              </w:rPr>
              <w:t> </w:t>
            </w:r>
          </w:p>
        </w:tc>
        <w:tc>
          <w:tcPr>
            <w:tcW w:w="3353" w:type="dxa"/>
            <w:tcBorders>
              <w:top w:val="nil"/>
              <w:left w:val="nil"/>
              <w:bottom w:val="nil"/>
              <w:right w:val="nil"/>
            </w:tcBorders>
            <w:shd w:val="clear" w:color="000000" w:fill="FFFFFF"/>
            <w:noWrap/>
            <w:vAlign w:val="bottom"/>
          </w:tcPr>
          <w:p w14:paraId="38A0CBEE" w14:textId="6145D01C" w:rsidR="002747C6" w:rsidRPr="00083A34" w:rsidRDefault="002747C6" w:rsidP="002747C6">
            <w:pPr>
              <w:rPr>
                <w:rFonts w:asciiTheme="minorHAnsi" w:hAnsiTheme="minorHAnsi" w:cstheme="minorHAnsi"/>
                <w:sz w:val="20"/>
                <w:szCs w:val="20"/>
              </w:rPr>
            </w:pPr>
            <w:r w:rsidRPr="00C06173">
              <w:rPr>
                <w:rFonts w:asciiTheme="minorHAnsi" w:hAnsiTheme="minorHAnsi" w:cstheme="minorHAnsi"/>
                <w:sz w:val="20"/>
                <w:szCs w:val="20"/>
              </w:rPr>
              <w:t>Código Postal:</w:t>
            </w:r>
          </w:p>
        </w:tc>
        <w:tc>
          <w:tcPr>
            <w:tcW w:w="6237" w:type="dxa"/>
            <w:tcBorders>
              <w:top w:val="nil"/>
              <w:left w:val="single" w:sz="4" w:space="0" w:color="auto"/>
              <w:bottom w:val="single" w:sz="4" w:space="0" w:color="auto"/>
              <w:right w:val="single" w:sz="4" w:space="0" w:color="auto"/>
            </w:tcBorders>
            <w:shd w:val="clear" w:color="000000" w:fill="FFFFFF"/>
            <w:noWrap/>
            <w:vAlign w:val="bottom"/>
          </w:tcPr>
          <w:p w14:paraId="0BBC2D20" w14:textId="065FC738" w:rsidR="002747C6" w:rsidRPr="00DD31E4" w:rsidRDefault="002747C6" w:rsidP="002747C6">
            <w:pPr>
              <w:rPr>
                <w:rFonts w:asciiTheme="minorHAnsi" w:hAnsiTheme="minorHAnsi" w:cstheme="minorHAnsi"/>
                <w:sz w:val="20"/>
                <w:szCs w:val="20"/>
              </w:rPr>
            </w:pPr>
          </w:p>
        </w:tc>
      </w:tr>
      <w:tr w:rsidR="002747C6" w:rsidRPr="00C06173" w14:paraId="0A3E57D3" w14:textId="77777777" w:rsidTr="00B97FE5">
        <w:trPr>
          <w:trHeight w:val="288"/>
        </w:trPr>
        <w:tc>
          <w:tcPr>
            <w:tcW w:w="540" w:type="dxa"/>
            <w:tcBorders>
              <w:top w:val="nil"/>
              <w:left w:val="nil"/>
              <w:bottom w:val="nil"/>
              <w:right w:val="nil"/>
            </w:tcBorders>
            <w:shd w:val="clear" w:color="000000" w:fill="FFFFFF"/>
            <w:noWrap/>
            <w:vAlign w:val="bottom"/>
          </w:tcPr>
          <w:p w14:paraId="5D6EC64F" w14:textId="12896F36" w:rsidR="002747C6" w:rsidRPr="00C06173" w:rsidRDefault="002747C6" w:rsidP="002747C6">
            <w:pPr>
              <w:rPr>
                <w:rFonts w:asciiTheme="minorHAnsi" w:hAnsiTheme="minorHAnsi" w:cstheme="minorHAnsi"/>
                <w:sz w:val="20"/>
                <w:szCs w:val="20"/>
              </w:rPr>
            </w:pPr>
            <w:r w:rsidRPr="00C06173">
              <w:rPr>
                <w:rFonts w:asciiTheme="minorHAnsi" w:hAnsiTheme="minorHAnsi" w:cstheme="minorHAnsi"/>
                <w:sz w:val="20"/>
                <w:szCs w:val="20"/>
              </w:rPr>
              <w:t> </w:t>
            </w:r>
          </w:p>
        </w:tc>
        <w:tc>
          <w:tcPr>
            <w:tcW w:w="3353" w:type="dxa"/>
            <w:tcBorders>
              <w:top w:val="nil"/>
              <w:left w:val="nil"/>
              <w:bottom w:val="nil"/>
              <w:right w:val="nil"/>
            </w:tcBorders>
            <w:shd w:val="clear" w:color="000000" w:fill="FFFFFF"/>
            <w:noWrap/>
            <w:vAlign w:val="bottom"/>
          </w:tcPr>
          <w:p w14:paraId="7DBAA667" w14:textId="3D7C38EB" w:rsidR="002747C6" w:rsidRPr="00083A34" w:rsidRDefault="002747C6" w:rsidP="002747C6">
            <w:pPr>
              <w:rPr>
                <w:rFonts w:asciiTheme="minorHAnsi" w:hAnsiTheme="minorHAnsi" w:cstheme="minorHAnsi"/>
                <w:sz w:val="20"/>
                <w:szCs w:val="20"/>
              </w:rPr>
            </w:pPr>
            <w:r w:rsidRPr="00C06173">
              <w:rPr>
                <w:rFonts w:asciiTheme="minorHAnsi" w:hAnsiTheme="minorHAnsi" w:cstheme="minorHAnsi"/>
                <w:sz w:val="20"/>
                <w:szCs w:val="20"/>
              </w:rPr>
              <w:t>Localidade</w:t>
            </w:r>
          </w:p>
        </w:tc>
        <w:tc>
          <w:tcPr>
            <w:tcW w:w="6237" w:type="dxa"/>
            <w:tcBorders>
              <w:top w:val="nil"/>
              <w:left w:val="single" w:sz="4" w:space="0" w:color="auto"/>
              <w:bottom w:val="single" w:sz="4" w:space="0" w:color="auto"/>
              <w:right w:val="single" w:sz="4" w:space="0" w:color="auto"/>
            </w:tcBorders>
            <w:shd w:val="clear" w:color="000000" w:fill="FFFFFF"/>
            <w:noWrap/>
            <w:vAlign w:val="bottom"/>
          </w:tcPr>
          <w:p w14:paraId="7C8EB839" w14:textId="236A5376" w:rsidR="002747C6" w:rsidRPr="00DD31E4" w:rsidRDefault="002747C6" w:rsidP="002747C6">
            <w:pPr>
              <w:rPr>
                <w:rFonts w:asciiTheme="minorHAnsi" w:hAnsiTheme="minorHAnsi" w:cstheme="minorHAnsi"/>
                <w:sz w:val="20"/>
                <w:szCs w:val="20"/>
              </w:rPr>
            </w:pPr>
          </w:p>
        </w:tc>
      </w:tr>
      <w:tr w:rsidR="002747C6" w:rsidRPr="00C06173" w14:paraId="7E5021D8" w14:textId="77777777" w:rsidTr="00B97FE5">
        <w:trPr>
          <w:trHeight w:val="288"/>
        </w:trPr>
        <w:tc>
          <w:tcPr>
            <w:tcW w:w="540" w:type="dxa"/>
            <w:tcBorders>
              <w:top w:val="nil"/>
              <w:left w:val="nil"/>
              <w:bottom w:val="nil"/>
              <w:right w:val="nil"/>
            </w:tcBorders>
            <w:shd w:val="clear" w:color="000000" w:fill="FFFFFF"/>
            <w:noWrap/>
            <w:vAlign w:val="bottom"/>
          </w:tcPr>
          <w:p w14:paraId="578192E2" w14:textId="60DFFA93" w:rsidR="002747C6" w:rsidRPr="00C06173" w:rsidRDefault="002747C6" w:rsidP="002747C6">
            <w:pPr>
              <w:rPr>
                <w:rFonts w:asciiTheme="minorHAnsi" w:hAnsiTheme="minorHAnsi" w:cstheme="minorHAnsi"/>
                <w:sz w:val="20"/>
                <w:szCs w:val="20"/>
              </w:rPr>
            </w:pPr>
            <w:r w:rsidRPr="00C06173">
              <w:rPr>
                <w:rFonts w:asciiTheme="minorHAnsi" w:hAnsiTheme="minorHAnsi" w:cstheme="minorHAnsi"/>
                <w:sz w:val="20"/>
                <w:szCs w:val="20"/>
              </w:rPr>
              <w:t> </w:t>
            </w:r>
          </w:p>
        </w:tc>
        <w:tc>
          <w:tcPr>
            <w:tcW w:w="3353" w:type="dxa"/>
            <w:tcBorders>
              <w:top w:val="nil"/>
              <w:left w:val="nil"/>
              <w:bottom w:val="nil"/>
              <w:right w:val="nil"/>
            </w:tcBorders>
            <w:shd w:val="clear" w:color="000000" w:fill="FFFFFF"/>
            <w:noWrap/>
            <w:vAlign w:val="bottom"/>
          </w:tcPr>
          <w:p w14:paraId="20ECC0BE" w14:textId="0B9CBAAA" w:rsidR="002747C6" w:rsidRPr="00083A34" w:rsidRDefault="002747C6" w:rsidP="002747C6">
            <w:pPr>
              <w:rPr>
                <w:rFonts w:asciiTheme="minorHAnsi" w:hAnsiTheme="minorHAnsi" w:cstheme="minorHAnsi"/>
                <w:sz w:val="20"/>
                <w:szCs w:val="20"/>
              </w:rPr>
            </w:pPr>
            <w:r w:rsidRPr="00C06173">
              <w:rPr>
                <w:rFonts w:asciiTheme="minorHAnsi" w:hAnsiTheme="minorHAnsi" w:cstheme="minorHAnsi"/>
                <w:sz w:val="20"/>
                <w:szCs w:val="20"/>
              </w:rPr>
              <w:t>Georreferenciação</w:t>
            </w:r>
          </w:p>
        </w:tc>
        <w:tc>
          <w:tcPr>
            <w:tcW w:w="6237" w:type="dxa"/>
            <w:tcBorders>
              <w:top w:val="nil"/>
              <w:left w:val="single" w:sz="4" w:space="0" w:color="auto"/>
              <w:bottom w:val="single" w:sz="4" w:space="0" w:color="auto"/>
              <w:right w:val="single" w:sz="4" w:space="0" w:color="auto"/>
            </w:tcBorders>
            <w:shd w:val="clear" w:color="000000" w:fill="FFFFFF"/>
            <w:noWrap/>
            <w:vAlign w:val="bottom"/>
          </w:tcPr>
          <w:p w14:paraId="35AB0E4B" w14:textId="41109E79" w:rsidR="002747C6" w:rsidRPr="00DD31E4" w:rsidRDefault="002747C6" w:rsidP="002747C6">
            <w:pPr>
              <w:rPr>
                <w:rFonts w:asciiTheme="minorHAnsi" w:hAnsiTheme="minorHAnsi" w:cstheme="minorHAnsi"/>
                <w:sz w:val="20"/>
                <w:szCs w:val="20"/>
              </w:rPr>
            </w:pPr>
          </w:p>
        </w:tc>
      </w:tr>
      <w:tr w:rsidR="002747C6" w:rsidRPr="00C06173" w14:paraId="1430E1C1" w14:textId="77777777" w:rsidTr="00B97FE5">
        <w:trPr>
          <w:trHeight w:val="288"/>
        </w:trPr>
        <w:tc>
          <w:tcPr>
            <w:tcW w:w="540" w:type="dxa"/>
            <w:tcBorders>
              <w:top w:val="nil"/>
              <w:left w:val="nil"/>
              <w:bottom w:val="nil"/>
              <w:right w:val="nil"/>
            </w:tcBorders>
            <w:shd w:val="clear" w:color="000000" w:fill="FFFFFF"/>
            <w:noWrap/>
            <w:vAlign w:val="bottom"/>
          </w:tcPr>
          <w:p w14:paraId="5A09DD2C" w14:textId="3AAF01BB" w:rsidR="002747C6" w:rsidRPr="00C06173" w:rsidRDefault="002747C6" w:rsidP="002747C6">
            <w:pPr>
              <w:rPr>
                <w:rFonts w:asciiTheme="minorHAnsi" w:hAnsiTheme="minorHAnsi" w:cstheme="minorHAnsi"/>
                <w:sz w:val="20"/>
                <w:szCs w:val="20"/>
              </w:rPr>
            </w:pPr>
            <w:r w:rsidRPr="00C06173">
              <w:rPr>
                <w:rFonts w:asciiTheme="minorHAnsi" w:hAnsiTheme="minorHAnsi" w:cstheme="minorHAnsi"/>
                <w:sz w:val="20"/>
                <w:szCs w:val="20"/>
              </w:rPr>
              <w:t> </w:t>
            </w:r>
          </w:p>
        </w:tc>
        <w:tc>
          <w:tcPr>
            <w:tcW w:w="3353" w:type="dxa"/>
            <w:tcBorders>
              <w:top w:val="nil"/>
              <w:left w:val="nil"/>
              <w:bottom w:val="nil"/>
              <w:right w:val="nil"/>
            </w:tcBorders>
            <w:shd w:val="clear" w:color="000000" w:fill="FFFFFF"/>
            <w:noWrap/>
            <w:vAlign w:val="bottom"/>
          </w:tcPr>
          <w:p w14:paraId="4776C863" w14:textId="66E22FE2" w:rsidR="002747C6" w:rsidRPr="00083A34" w:rsidRDefault="002747C6" w:rsidP="002747C6">
            <w:pPr>
              <w:rPr>
                <w:rFonts w:asciiTheme="minorHAnsi" w:hAnsiTheme="minorHAnsi" w:cstheme="minorHAnsi"/>
                <w:sz w:val="20"/>
                <w:szCs w:val="20"/>
              </w:rPr>
            </w:pPr>
            <w:r w:rsidRPr="00C06173">
              <w:rPr>
                <w:rFonts w:asciiTheme="minorHAnsi" w:hAnsiTheme="minorHAnsi" w:cstheme="minorHAnsi"/>
                <w:sz w:val="20"/>
                <w:szCs w:val="20"/>
              </w:rPr>
              <w:t>Email</w:t>
            </w:r>
          </w:p>
        </w:tc>
        <w:tc>
          <w:tcPr>
            <w:tcW w:w="6237" w:type="dxa"/>
            <w:tcBorders>
              <w:top w:val="nil"/>
              <w:left w:val="single" w:sz="4" w:space="0" w:color="auto"/>
              <w:bottom w:val="single" w:sz="4" w:space="0" w:color="auto"/>
              <w:right w:val="single" w:sz="4" w:space="0" w:color="auto"/>
            </w:tcBorders>
            <w:shd w:val="clear" w:color="000000" w:fill="FFFFFF"/>
            <w:noWrap/>
            <w:vAlign w:val="bottom"/>
          </w:tcPr>
          <w:p w14:paraId="32F24AEB" w14:textId="359C622C" w:rsidR="002747C6" w:rsidRPr="00DD31E4" w:rsidRDefault="002747C6" w:rsidP="002747C6">
            <w:pPr>
              <w:rPr>
                <w:rFonts w:asciiTheme="minorHAnsi" w:hAnsiTheme="minorHAnsi" w:cstheme="minorHAnsi"/>
                <w:sz w:val="20"/>
                <w:szCs w:val="20"/>
              </w:rPr>
            </w:pPr>
          </w:p>
        </w:tc>
      </w:tr>
      <w:tr w:rsidR="002747C6" w:rsidRPr="00C06173" w14:paraId="02964869" w14:textId="77777777" w:rsidTr="004E277D">
        <w:trPr>
          <w:trHeight w:val="288"/>
        </w:trPr>
        <w:tc>
          <w:tcPr>
            <w:tcW w:w="540" w:type="dxa"/>
            <w:tcBorders>
              <w:top w:val="nil"/>
              <w:left w:val="nil"/>
              <w:bottom w:val="nil"/>
              <w:right w:val="nil"/>
            </w:tcBorders>
            <w:shd w:val="clear" w:color="000000" w:fill="FFFFFF"/>
            <w:noWrap/>
            <w:vAlign w:val="bottom"/>
          </w:tcPr>
          <w:p w14:paraId="2BC055BB" w14:textId="77777777" w:rsidR="002747C6" w:rsidRPr="00C06173" w:rsidRDefault="002747C6" w:rsidP="002747C6">
            <w:pPr>
              <w:rPr>
                <w:rFonts w:asciiTheme="minorHAnsi" w:hAnsiTheme="minorHAnsi" w:cstheme="minorHAnsi"/>
                <w:sz w:val="20"/>
                <w:szCs w:val="20"/>
              </w:rPr>
            </w:pPr>
          </w:p>
        </w:tc>
        <w:tc>
          <w:tcPr>
            <w:tcW w:w="3353" w:type="dxa"/>
            <w:tcBorders>
              <w:top w:val="nil"/>
              <w:left w:val="nil"/>
              <w:bottom w:val="nil"/>
              <w:right w:val="nil"/>
            </w:tcBorders>
            <w:shd w:val="clear" w:color="000000" w:fill="FFFFFF"/>
            <w:noWrap/>
            <w:vAlign w:val="bottom"/>
          </w:tcPr>
          <w:p w14:paraId="0CA5B5C3" w14:textId="42BF4D24" w:rsidR="002747C6" w:rsidRPr="00083A34" w:rsidRDefault="002747C6" w:rsidP="002747C6">
            <w:pPr>
              <w:rPr>
                <w:rFonts w:asciiTheme="minorHAnsi" w:hAnsiTheme="minorHAnsi" w:cstheme="minorHAnsi"/>
                <w:sz w:val="20"/>
                <w:szCs w:val="20"/>
              </w:rPr>
            </w:pPr>
            <w:r w:rsidRPr="00083A34">
              <w:rPr>
                <w:rFonts w:asciiTheme="minorHAnsi" w:hAnsiTheme="minorHAnsi" w:cstheme="minorHAnsi"/>
                <w:sz w:val="20"/>
                <w:szCs w:val="20"/>
              </w:rPr>
              <w:t>Telefone</w:t>
            </w:r>
          </w:p>
        </w:tc>
        <w:tc>
          <w:tcPr>
            <w:tcW w:w="623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C3AB09D" w14:textId="4B6F0022" w:rsidR="002747C6" w:rsidRPr="00DD31E4" w:rsidRDefault="002747C6" w:rsidP="002747C6">
            <w:pPr>
              <w:rPr>
                <w:rFonts w:asciiTheme="minorHAnsi" w:hAnsiTheme="minorHAnsi" w:cstheme="minorHAnsi"/>
                <w:sz w:val="20"/>
                <w:szCs w:val="20"/>
              </w:rPr>
            </w:pPr>
          </w:p>
        </w:tc>
      </w:tr>
      <w:tr w:rsidR="002747C6" w:rsidRPr="00C06173" w14:paraId="119C56CE" w14:textId="77777777" w:rsidTr="00B97FE5">
        <w:trPr>
          <w:trHeight w:val="288"/>
        </w:trPr>
        <w:tc>
          <w:tcPr>
            <w:tcW w:w="540" w:type="dxa"/>
            <w:tcBorders>
              <w:top w:val="nil"/>
              <w:left w:val="nil"/>
              <w:bottom w:val="nil"/>
              <w:right w:val="nil"/>
            </w:tcBorders>
            <w:shd w:val="clear" w:color="000000" w:fill="FFFFFF"/>
            <w:noWrap/>
            <w:vAlign w:val="bottom"/>
          </w:tcPr>
          <w:p w14:paraId="048CA105" w14:textId="2E963214" w:rsidR="002747C6" w:rsidRPr="00C06173" w:rsidRDefault="002747C6" w:rsidP="002747C6">
            <w:pPr>
              <w:rPr>
                <w:rFonts w:asciiTheme="minorHAnsi" w:hAnsiTheme="minorHAnsi" w:cstheme="minorHAnsi"/>
                <w:sz w:val="20"/>
                <w:szCs w:val="20"/>
              </w:rPr>
            </w:pPr>
            <w:r w:rsidRPr="00C06173">
              <w:rPr>
                <w:rFonts w:asciiTheme="minorHAnsi" w:hAnsiTheme="minorHAnsi" w:cstheme="minorHAnsi"/>
                <w:sz w:val="20"/>
                <w:szCs w:val="20"/>
              </w:rPr>
              <w:t> </w:t>
            </w:r>
            <w:r>
              <w:rPr>
                <w:rFonts w:asciiTheme="minorHAnsi" w:hAnsiTheme="minorHAnsi" w:cstheme="minorHAnsi"/>
                <w:sz w:val="20"/>
                <w:szCs w:val="20"/>
              </w:rPr>
              <w:t>3.</w:t>
            </w:r>
          </w:p>
        </w:tc>
        <w:tc>
          <w:tcPr>
            <w:tcW w:w="3353" w:type="dxa"/>
            <w:tcBorders>
              <w:top w:val="nil"/>
              <w:left w:val="nil"/>
              <w:bottom w:val="nil"/>
              <w:right w:val="nil"/>
            </w:tcBorders>
            <w:shd w:val="clear" w:color="000000" w:fill="FFFFFF"/>
            <w:noWrap/>
            <w:vAlign w:val="bottom"/>
          </w:tcPr>
          <w:p w14:paraId="2209E3EE" w14:textId="5894F7A1" w:rsidR="002747C6" w:rsidRPr="00083A34" w:rsidRDefault="002747C6" w:rsidP="002747C6">
            <w:pPr>
              <w:rPr>
                <w:rFonts w:asciiTheme="minorHAnsi" w:hAnsiTheme="minorHAnsi" w:cstheme="minorHAnsi"/>
                <w:sz w:val="20"/>
                <w:szCs w:val="20"/>
              </w:rPr>
            </w:pPr>
            <w:r w:rsidRPr="00C06173">
              <w:rPr>
                <w:rFonts w:asciiTheme="minorHAnsi" w:hAnsiTheme="minorHAnsi" w:cstheme="minorHAnsi"/>
                <w:sz w:val="20"/>
                <w:szCs w:val="20"/>
              </w:rPr>
              <w:t>Morada</w:t>
            </w:r>
          </w:p>
        </w:tc>
        <w:tc>
          <w:tcPr>
            <w:tcW w:w="6237" w:type="dxa"/>
            <w:tcBorders>
              <w:top w:val="nil"/>
              <w:left w:val="single" w:sz="4" w:space="0" w:color="auto"/>
              <w:bottom w:val="single" w:sz="4" w:space="0" w:color="auto"/>
              <w:right w:val="single" w:sz="4" w:space="0" w:color="auto"/>
            </w:tcBorders>
            <w:shd w:val="clear" w:color="000000" w:fill="FFFFFF"/>
            <w:noWrap/>
            <w:vAlign w:val="bottom"/>
          </w:tcPr>
          <w:p w14:paraId="7079F441" w14:textId="7C65037F" w:rsidR="002747C6" w:rsidRPr="00DD31E4" w:rsidRDefault="002747C6" w:rsidP="002747C6">
            <w:pPr>
              <w:rPr>
                <w:rFonts w:asciiTheme="minorHAnsi" w:hAnsiTheme="minorHAnsi" w:cstheme="minorHAnsi"/>
                <w:sz w:val="20"/>
                <w:szCs w:val="20"/>
              </w:rPr>
            </w:pPr>
          </w:p>
        </w:tc>
      </w:tr>
      <w:tr w:rsidR="002747C6" w:rsidRPr="00C06173" w14:paraId="42D083AD" w14:textId="77777777" w:rsidTr="001D46CA">
        <w:trPr>
          <w:trHeight w:val="288"/>
        </w:trPr>
        <w:tc>
          <w:tcPr>
            <w:tcW w:w="540" w:type="dxa"/>
            <w:tcBorders>
              <w:top w:val="nil"/>
              <w:left w:val="nil"/>
              <w:bottom w:val="nil"/>
              <w:right w:val="nil"/>
            </w:tcBorders>
            <w:shd w:val="clear" w:color="000000" w:fill="FFFFFF"/>
            <w:noWrap/>
            <w:vAlign w:val="bottom"/>
          </w:tcPr>
          <w:p w14:paraId="5A50C22A" w14:textId="46091CC6" w:rsidR="002747C6" w:rsidRPr="00C06173" w:rsidRDefault="002747C6" w:rsidP="002747C6">
            <w:pPr>
              <w:rPr>
                <w:rFonts w:asciiTheme="minorHAnsi" w:hAnsiTheme="minorHAnsi" w:cstheme="minorHAnsi"/>
                <w:sz w:val="20"/>
                <w:szCs w:val="20"/>
              </w:rPr>
            </w:pPr>
            <w:r w:rsidRPr="00C06173">
              <w:rPr>
                <w:rFonts w:asciiTheme="minorHAnsi" w:hAnsiTheme="minorHAnsi" w:cstheme="minorHAnsi"/>
                <w:sz w:val="20"/>
                <w:szCs w:val="20"/>
              </w:rPr>
              <w:t> </w:t>
            </w:r>
          </w:p>
        </w:tc>
        <w:tc>
          <w:tcPr>
            <w:tcW w:w="3353" w:type="dxa"/>
            <w:tcBorders>
              <w:top w:val="nil"/>
              <w:left w:val="nil"/>
              <w:bottom w:val="nil"/>
              <w:right w:val="nil"/>
            </w:tcBorders>
            <w:shd w:val="clear" w:color="000000" w:fill="FFFFFF"/>
            <w:noWrap/>
            <w:vAlign w:val="bottom"/>
          </w:tcPr>
          <w:p w14:paraId="6735BDD1" w14:textId="66A1A554" w:rsidR="002747C6" w:rsidRPr="00083A34" w:rsidRDefault="002747C6" w:rsidP="002747C6">
            <w:pPr>
              <w:rPr>
                <w:rFonts w:asciiTheme="minorHAnsi" w:hAnsiTheme="minorHAnsi" w:cstheme="minorHAnsi"/>
                <w:sz w:val="20"/>
                <w:szCs w:val="20"/>
              </w:rPr>
            </w:pPr>
            <w:r w:rsidRPr="00C06173">
              <w:rPr>
                <w:rFonts w:asciiTheme="minorHAnsi" w:hAnsiTheme="minorHAnsi" w:cstheme="minorHAnsi"/>
                <w:sz w:val="20"/>
                <w:szCs w:val="20"/>
              </w:rPr>
              <w:t>Código Postal:</w:t>
            </w:r>
          </w:p>
        </w:tc>
        <w:tc>
          <w:tcPr>
            <w:tcW w:w="6237" w:type="dxa"/>
            <w:tcBorders>
              <w:top w:val="nil"/>
              <w:left w:val="single" w:sz="4" w:space="0" w:color="auto"/>
              <w:bottom w:val="single" w:sz="4" w:space="0" w:color="auto"/>
              <w:right w:val="single" w:sz="4" w:space="0" w:color="auto"/>
            </w:tcBorders>
            <w:shd w:val="clear" w:color="000000" w:fill="FFFFFF"/>
            <w:noWrap/>
            <w:vAlign w:val="bottom"/>
          </w:tcPr>
          <w:p w14:paraId="13BFDEBC" w14:textId="4A441599" w:rsidR="002747C6" w:rsidRPr="00DD31E4" w:rsidRDefault="002747C6" w:rsidP="002747C6">
            <w:pPr>
              <w:rPr>
                <w:rFonts w:asciiTheme="minorHAnsi" w:hAnsiTheme="minorHAnsi" w:cstheme="minorHAnsi"/>
                <w:sz w:val="20"/>
                <w:szCs w:val="20"/>
              </w:rPr>
            </w:pPr>
          </w:p>
        </w:tc>
      </w:tr>
      <w:tr w:rsidR="002747C6" w:rsidRPr="00C06173" w14:paraId="61898E2B" w14:textId="77777777" w:rsidTr="001D46CA">
        <w:trPr>
          <w:trHeight w:val="288"/>
        </w:trPr>
        <w:tc>
          <w:tcPr>
            <w:tcW w:w="540" w:type="dxa"/>
            <w:tcBorders>
              <w:top w:val="nil"/>
              <w:left w:val="nil"/>
              <w:bottom w:val="nil"/>
              <w:right w:val="nil"/>
            </w:tcBorders>
            <w:shd w:val="clear" w:color="000000" w:fill="FFFFFF"/>
            <w:noWrap/>
            <w:vAlign w:val="bottom"/>
          </w:tcPr>
          <w:p w14:paraId="5C0BE5B9" w14:textId="4459E7B3" w:rsidR="002747C6" w:rsidRPr="00C06173" w:rsidRDefault="002747C6" w:rsidP="002747C6">
            <w:pPr>
              <w:rPr>
                <w:rFonts w:asciiTheme="minorHAnsi" w:hAnsiTheme="minorHAnsi" w:cstheme="minorHAnsi"/>
                <w:sz w:val="20"/>
                <w:szCs w:val="20"/>
              </w:rPr>
            </w:pPr>
            <w:r w:rsidRPr="00C06173">
              <w:rPr>
                <w:rFonts w:asciiTheme="minorHAnsi" w:hAnsiTheme="minorHAnsi" w:cstheme="minorHAnsi"/>
                <w:sz w:val="20"/>
                <w:szCs w:val="20"/>
              </w:rPr>
              <w:t> </w:t>
            </w:r>
          </w:p>
        </w:tc>
        <w:tc>
          <w:tcPr>
            <w:tcW w:w="3353" w:type="dxa"/>
            <w:tcBorders>
              <w:top w:val="nil"/>
              <w:left w:val="nil"/>
              <w:bottom w:val="nil"/>
              <w:right w:val="nil"/>
            </w:tcBorders>
            <w:shd w:val="clear" w:color="000000" w:fill="FFFFFF"/>
            <w:noWrap/>
            <w:vAlign w:val="bottom"/>
          </w:tcPr>
          <w:p w14:paraId="4F78BEA7" w14:textId="481A9ACA" w:rsidR="002747C6" w:rsidRPr="00083A34" w:rsidRDefault="002747C6" w:rsidP="002747C6">
            <w:pPr>
              <w:rPr>
                <w:rFonts w:asciiTheme="minorHAnsi" w:hAnsiTheme="minorHAnsi" w:cstheme="minorHAnsi"/>
                <w:sz w:val="20"/>
                <w:szCs w:val="20"/>
              </w:rPr>
            </w:pPr>
            <w:r w:rsidRPr="00C06173">
              <w:rPr>
                <w:rFonts w:asciiTheme="minorHAnsi" w:hAnsiTheme="minorHAnsi" w:cstheme="minorHAnsi"/>
                <w:sz w:val="20"/>
                <w:szCs w:val="20"/>
              </w:rPr>
              <w:t>Localidade</w:t>
            </w:r>
          </w:p>
        </w:tc>
        <w:tc>
          <w:tcPr>
            <w:tcW w:w="6237" w:type="dxa"/>
            <w:tcBorders>
              <w:top w:val="nil"/>
              <w:left w:val="single" w:sz="4" w:space="0" w:color="auto"/>
              <w:bottom w:val="single" w:sz="4" w:space="0" w:color="auto"/>
              <w:right w:val="single" w:sz="4" w:space="0" w:color="auto"/>
            </w:tcBorders>
            <w:shd w:val="clear" w:color="000000" w:fill="FFFFFF"/>
            <w:noWrap/>
            <w:vAlign w:val="bottom"/>
          </w:tcPr>
          <w:p w14:paraId="6636DB57" w14:textId="30FD6F2A" w:rsidR="002747C6" w:rsidRPr="00DD31E4" w:rsidRDefault="002747C6" w:rsidP="002747C6">
            <w:pPr>
              <w:rPr>
                <w:rFonts w:asciiTheme="minorHAnsi" w:hAnsiTheme="minorHAnsi" w:cstheme="minorHAnsi"/>
                <w:sz w:val="20"/>
                <w:szCs w:val="20"/>
              </w:rPr>
            </w:pPr>
          </w:p>
        </w:tc>
      </w:tr>
      <w:tr w:rsidR="002747C6" w:rsidRPr="00C06173" w14:paraId="792A8B2B" w14:textId="77777777" w:rsidTr="001D46CA">
        <w:trPr>
          <w:trHeight w:val="288"/>
        </w:trPr>
        <w:tc>
          <w:tcPr>
            <w:tcW w:w="540" w:type="dxa"/>
            <w:tcBorders>
              <w:top w:val="nil"/>
              <w:left w:val="nil"/>
              <w:bottom w:val="nil"/>
              <w:right w:val="nil"/>
            </w:tcBorders>
            <w:shd w:val="clear" w:color="000000" w:fill="FFFFFF"/>
            <w:noWrap/>
            <w:vAlign w:val="bottom"/>
          </w:tcPr>
          <w:p w14:paraId="719941F2" w14:textId="0630D1EB" w:rsidR="002747C6" w:rsidRPr="00C06173" w:rsidRDefault="002747C6" w:rsidP="002747C6">
            <w:pPr>
              <w:rPr>
                <w:rFonts w:asciiTheme="minorHAnsi" w:hAnsiTheme="minorHAnsi" w:cstheme="minorHAnsi"/>
                <w:sz w:val="20"/>
                <w:szCs w:val="20"/>
              </w:rPr>
            </w:pPr>
            <w:r w:rsidRPr="00C06173">
              <w:rPr>
                <w:rFonts w:asciiTheme="minorHAnsi" w:hAnsiTheme="minorHAnsi" w:cstheme="minorHAnsi"/>
                <w:sz w:val="20"/>
                <w:szCs w:val="20"/>
              </w:rPr>
              <w:t> </w:t>
            </w:r>
          </w:p>
        </w:tc>
        <w:tc>
          <w:tcPr>
            <w:tcW w:w="3353" w:type="dxa"/>
            <w:tcBorders>
              <w:top w:val="nil"/>
              <w:left w:val="nil"/>
              <w:bottom w:val="nil"/>
              <w:right w:val="nil"/>
            </w:tcBorders>
            <w:shd w:val="clear" w:color="000000" w:fill="FFFFFF"/>
            <w:noWrap/>
            <w:vAlign w:val="bottom"/>
          </w:tcPr>
          <w:p w14:paraId="1F83DBB9" w14:textId="19F1DAD9" w:rsidR="002747C6" w:rsidRPr="00083A34" w:rsidRDefault="002747C6" w:rsidP="002747C6">
            <w:pPr>
              <w:rPr>
                <w:rFonts w:asciiTheme="minorHAnsi" w:hAnsiTheme="minorHAnsi" w:cstheme="minorHAnsi"/>
                <w:sz w:val="20"/>
                <w:szCs w:val="20"/>
              </w:rPr>
            </w:pPr>
            <w:r w:rsidRPr="00C06173">
              <w:rPr>
                <w:rFonts w:asciiTheme="minorHAnsi" w:hAnsiTheme="minorHAnsi" w:cstheme="minorHAnsi"/>
                <w:sz w:val="20"/>
                <w:szCs w:val="20"/>
              </w:rPr>
              <w:t>Georreferenciação</w:t>
            </w:r>
          </w:p>
        </w:tc>
        <w:tc>
          <w:tcPr>
            <w:tcW w:w="6237" w:type="dxa"/>
            <w:tcBorders>
              <w:top w:val="nil"/>
              <w:left w:val="single" w:sz="4" w:space="0" w:color="auto"/>
              <w:bottom w:val="single" w:sz="4" w:space="0" w:color="auto"/>
              <w:right w:val="single" w:sz="4" w:space="0" w:color="auto"/>
            </w:tcBorders>
            <w:shd w:val="clear" w:color="000000" w:fill="FFFFFF"/>
            <w:noWrap/>
            <w:vAlign w:val="bottom"/>
          </w:tcPr>
          <w:p w14:paraId="209116F5" w14:textId="059E7D45" w:rsidR="002747C6" w:rsidRPr="00DD31E4" w:rsidRDefault="002747C6" w:rsidP="002747C6">
            <w:pPr>
              <w:rPr>
                <w:rFonts w:asciiTheme="minorHAnsi" w:hAnsiTheme="minorHAnsi" w:cstheme="minorHAnsi"/>
                <w:sz w:val="20"/>
                <w:szCs w:val="20"/>
              </w:rPr>
            </w:pPr>
          </w:p>
        </w:tc>
      </w:tr>
      <w:tr w:rsidR="002747C6" w:rsidRPr="00C06173" w14:paraId="5DA30AAB" w14:textId="77777777" w:rsidTr="001D46CA">
        <w:trPr>
          <w:trHeight w:val="288"/>
        </w:trPr>
        <w:tc>
          <w:tcPr>
            <w:tcW w:w="540" w:type="dxa"/>
            <w:tcBorders>
              <w:top w:val="nil"/>
              <w:left w:val="nil"/>
              <w:bottom w:val="nil"/>
              <w:right w:val="nil"/>
            </w:tcBorders>
            <w:shd w:val="clear" w:color="000000" w:fill="FFFFFF"/>
            <w:noWrap/>
            <w:vAlign w:val="bottom"/>
          </w:tcPr>
          <w:p w14:paraId="6A6FA8DC" w14:textId="43F9C6E1" w:rsidR="002747C6" w:rsidRPr="00C06173" w:rsidRDefault="002747C6" w:rsidP="002747C6">
            <w:pPr>
              <w:rPr>
                <w:rFonts w:asciiTheme="minorHAnsi" w:hAnsiTheme="minorHAnsi" w:cstheme="minorHAnsi"/>
                <w:sz w:val="20"/>
                <w:szCs w:val="20"/>
              </w:rPr>
            </w:pPr>
            <w:r w:rsidRPr="00C06173">
              <w:rPr>
                <w:rFonts w:asciiTheme="minorHAnsi" w:hAnsiTheme="minorHAnsi" w:cstheme="minorHAnsi"/>
                <w:sz w:val="20"/>
                <w:szCs w:val="20"/>
              </w:rPr>
              <w:t> </w:t>
            </w:r>
          </w:p>
        </w:tc>
        <w:tc>
          <w:tcPr>
            <w:tcW w:w="3353" w:type="dxa"/>
            <w:tcBorders>
              <w:top w:val="nil"/>
              <w:left w:val="nil"/>
              <w:bottom w:val="nil"/>
              <w:right w:val="nil"/>
            </w:tcBorders>
            <w:shd w:val="clear" w:color="000000" w:fill="FFFFFF"/>
            <w:noWrap/>
            <w:vAlign w:val="bottom"/>
          </w:tcPr>
          <w:p w14:paraId="58ADFB8D" w14:textId="604F8306" w:rsidR="002747C6" w:rsidRPr="00083A34" w:rsidRDefault="002747C6" w:rsidP="002747C6">
            <w:pPr>
              <w:rPr>
                <w:rFonts w:asciiTheme="minorHAnsi" w:hAnsiTheme="minorHAnsi" w:cstheme="minorHAnsi"/>
                <w:sz w:val="20"/>
                <w:szCs w:val="20"/>
              </w:rPr>
            </w:pPr>
            <w:r w:rsidRPr="00C06173">
              <w:rPr>
                <w:rFonts w:asciiTheme="minorHAnsi" w:hAnsiTheme="minorHAnsi" w:cstheme="minorHAnsi"/>
                <w:sz w:val="20"/>
                <w:szCs w:val="20"/>
              </w:rPr>
              <w:t>Email</w:t>
            </w:r>
          </w:p>
        </w:tc>
        <w:tc>
          <w:tcPr>
            <w:tcW w:w="6237" w:type="dxa"/>
            <w:tcBorders>
              <w:top w:val="nil"/>
              <w:left w:val="single" w:sz="4" w:space="0" w:color="auto"/>
              <w:bottom w:val="single" w:sz="4" w:space="0" w:color="auto"/>
              <w:right w:val="single" w:sz="4" w:space="0" w:color="auto"/>
            </w:tcBorders>
            <w:shd w:val="clear" w:color="000000" w:fill="FFFFFF"/>
            <w:noWrap/>
            <w:vAlign w:val="bottom"/>
          </w:tcPr>
          <w:p w14:paraId="25984530" w14:textId="2C387FD5" w:rsidR="002747C6" w:rsidRPr="00DD31E4" w:rsidRDefault="002747C6" w:rsidP="002747C6">
            <w:pPr>
              <w:rPr>
                <w:rFonts w:asciiTheme="minorHAnsi" w:hAnsiTheme="minorHAnsi" w:cstheme="minorHAnsi"/>
                <w:sz w:val="20"/>
                <w:szCs w:val="20"/>
              </w:rPr>
            </w:pPr>
          </w:p>
        </w:tc>
      </w:tr>
      <w:tr w:rsidR="002747C6" w:rsidRPr="00C06173" w14:paraId="1D8059B4" w14:textId="77777777" w:rsidTr="004E277D">
        <w:trPr>
          <w:trHeight w:val="288"/>
        </w:trPr>
        <w:tc>
          <w:tcPr>
            <w:tcW w:w="540" w:type="dxa"/>
            <w:tcBorders>
              <w:top w:val="nil"/>
              <w:left w:val="nil"/>
              <w:bottom w:val="nil"/>
              <w:right w:val="nil"/>
            </w:tcBorders>
            <w:shd w:val="clear" w:color="000000" w:fill="FFFFFF"/>
            <w:noWrap/>
            <w:vAlign w:val="bottom"/>
          </w:tcPr>
          <w:p w14:paraId="21DEFD0C" w14:textId="77777777" w:rsidR="002747C6" w:rsidRPr="00C06173" w:rsidRDefault="002747C6" w:rsidP="002747C6">
            <w:pPr>
              <w:rPr>
                <w:rFonts w:asciiTheme="minorHAnsi" w:hAnsiTheme="minorHAnsi" w:cstheme="minorHAnsi"/>
                <w:sz w:val="20"/>
                <w:szCs w:val="20"/>
              </w:rPr>
            </w:pPr>
          </w:p>
        </w:tc>
        <w:tc>
          <w:tcPr>
            <w:tcW w:w="3353" w:type="dxa"/>
            <w:tcBorders>
              <w:top w:val="nil"/>
              <w:left w:val="nil"/>
              <w:bottom w:val="nil"/>
              <w:right w:val="nil"/>
            </w:tcBorders>
            <w:shd w:val="clear" w:color="000000" w:fill="FFFFFF"/>
            <w:noWrap/>
            <w:vAlign w:val="bottom"/>
          </w:tcPr>
          <w:p w14:paraId="029E7341" w14:textId="0983030D" w:rsidR="002747C6" w:rsidRPr="00083A34" w:rsidRDefault="002747C6" w:rsidP="002747C6">
            <w:pPr>
              <w:rPr>
                <w:rFonts w:asciiTheme="minorHAnsi" w:hAnsiTheme="minorHAnsi" w:cstheme="minorHAnsi"/>
                <w:sz w:val="20"/>
                <w:szCs w:val="20"/>
              </w:rPr>
            </w:pPr>
            <w:r w:rsidRPr="00083A34">
              <w:rPr>
                <w:rFonts w:asciiTheme="minorHAnsi" w:hAnsiTheme="minorHAnsi" w:cstheme="minorHAnsi"/>
                <w:sz w:val="20"/>
                <w:szCs w:val="20"/>
              </w:rPr>
              <w:t>Telefone</w:t>
            </w:r>
          </w:p>
        </w:tc>
        <w:tc>
          <w:tcPr>
            <w:tcW w:w="623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3B83971" w14:textId="0E8CD7F6" w:rsidR="002747C6" w:rsidRPr="00DD31E4" w:rsidRDefault="002747C6" w:rsidP="002747C6">
            <w:pPr>
              <w:rPr>
                <w:rFonts w:asciiTheme="minorHAnsi" w:hAnsiTheme="minorHAnsi" w:cstheme="minorHAnsi"/>
                <w:sz w:val="20"/>
                <w:szCs w:val="20"/>
              </w:rPr>
            </w:pPr>
          </w:p>
        </w:tc>
      </w:tr>
      <w:tr w:rsidR="00C83FB2" w:rsidRPr="00C06173" w14:paraId="018FB66B" w14:textId="77777777" w:rsidTr="00F74E87">
        <w:trPr>
          <w:trHeight w:val="288"/>
        </w:trPr>
        <w:tc>
          <w:tcPr>
            <w:tcW w:w="3893" w:type="dxa"/>
            <w:gridSpan w:val="2"/>
            <w:tcBorders>
              <w:top w:val="nil"/>
              <w:left w:val="nil"/>
              <w:bottom w:val="nil"/>
              <w:right w:val="nil"/>
            </w:tcBorders>
            <w:shd w:val="clear" w:color="000000" w:fill="FFFFFF"/>
            <w:noWrap/>
            <w:vAlign w:val="bottom"/>
            <w:hideMark/>
          </w:tcPr>
          <w:p w14:paraId="25C221E0" w14:textId="77777777" w:rsidR="00C83FB2" w:rsidRPr="00C06173" w:rsidRDefault="00C83FB2" w:rsidP="00EF2832">
            <w:pPr>
              <w:rPr>
                <w:rFonts w:asciiTheme="minorHAnsi" w:hAnsiTheme="minorHAnsi" w:cstheme="minorHAnsi"/>
                <w:b/>
                <w:bCs/>
                <w:sz w:val="20"/>
                <w:szCs w:val="20"/>
              </w:rPr>
            </w:pPr>
          </w:p>
          <w:p w14:paraId="239A648B" w14:textId="77777777" w:rsidR="00C83FB2" w:rsidRPr="00C06173" w:rsidRDefault="00C83FB2" w:rsidP="00EF2832">
            <w:pPr>
              <w:rPr>
                <w:rFonts w:asciiTheme="minorHAnsi" w:hAnsiTheme="minorHAnsi" w:cstheme="minorHAnsi"/>
                <w:b/>
                <w:bCs/>
                <w:sz w:val="20"/>
                <w:szCs w:val="20"/>
              </w:rPr>
            </w:pPr>
            <w:r w:rsidRPr="00C06173">
              <w:rPr>
                <w:rFonts w:asciiTheme="minorHAnsi" w:hAnsiTheme="minorHAnsi" w:cstheme="minorHAnsi"/>
                <w:b/>
                <w:bCs/>
                <w:sz w:val="20"/>
                <w:szCs w:val="20"/>
              </w:rPr>
              <w:t>III. Tipologias de licenciamento convencionadas e Equipamentos de radiações ionizantes.</w:t>
            </w:r>
          </w:p>
        </w:tc>
        <w:tc>
          <w:tcPr>
            <w:tcW w:w="6237" w:type="dxa"/>
            <w:tcBorders>
              <w:top w:val="nil"/>
              <w:left w:val="nil"/>
              <w:bottom w:val="single" w:sz="4" w:space="0" w:color="auto"/>
              <w:right w:val="nil"/>
            </w:tcBorders>
            <w:shd w:val="clear" w:color="000000" w:fill="FFFFFF"/>
            <w:noWrap/>
            <w:vAlign w:val="bottom"/>
            <w:hideMark/>
          </w:tcPr>
          <w:p w14:paraId="750FFDFD" w14:textId="77777777" w:rsidR="00C83FB2" w:rsidRPr="00FF431B" w:rsidRDefault="00C83FB2" w:rsidP="00EF2832">
            <w:pPr>
              <w:rPr>
                <w:rFonts w:asciiTheme="minorHAnsi" w:hAnsiTheme="minorHAnsi" w:cstheme="minorHAnsi"/>
                <w:sz w:val="20"/>
                <w:szCs w:val="20"/>
              </w:rPr>
            </w:pPr>
            <w:r w:rsidRPr="00FF431B">
              <w:rPr>
                <w:rFonts w:asciiTheme="minorHAnsi" w:hAnsiTheme="minorHAnsi" w:cstheme="minorHAnsi"/>
                <w:sz w:val="20"/>
                <w:szCs w:val="20"/>
              </w:rPr>
              <w:t> </w:t>
            </w:r>
          </w:p>
        </w:tc>
      </w:tr>
      <w:tr w:rsidR="00C83FB2" w:rsidRPr="00C06173" w14:paraId="05E7433C" w14:textId="77777777" w:rsidTr="00F74E87">
        <w:trPr>
          <w:trHeight w:val="288"/>
        </w:trPr>
        <w:tc>
          <w:tcPr>
            <w:tcW w:w="540" w:type="dxa"/>
            <w:tcBorders>
              <w:top w:val="nil"/>
              <w:left w:val="nil"/>
              <w:right w:val="nil"/>
            </w:tcBorders>
            <w:shd w:val="clear" w:color="000000" w:fill="FFFFFF"/>
            <w:noWrap/>
            <w:vAlign w:val="bottom"/>
            <w:hideMark/>
          </w:tcPr>
          <w:p w14:paraId="0155E2BE" w14:textId="77777777" w:rsidR="00C83FB2" w:rsidRPr="00C06173" w:rsidRDefault="00C83FB2" w:rsidP="00EF2832">
            <w:pPr>
              <w:rPr>
                <w:rFonts w:asciiTheme="minorHAnsi" w:hAnsiTheme="minorHAnsi" w:cstheme="minorHAnsi"/>
                <w:sz w:val="20"/>
                <w:szCs w:val="20"/>
              </w:rPr>
            </w:pPr>
            <w:r w:rsidRPr="00C06173">
              <w:rPr>
                <w:rFonts w:asciiTheme="minorHAnsi" w:hAnsiTheme="minorHAnsi" w:cstheme="minorHAnsi"/>
                <w:sz w:val="20"/>
                <w:szCs w:val="20"/>
              </w:rPr>
              <w:t> </w:t>
            </w:r>
          </w:p>
        </w:tc>
        <w:tc>
          <w:tcPr>
            <w:tcW w:w="3353" w:type="dxa"/>
            <w:tcBorders>
              <w:top w:val="nil"/>
              <w:left w:val="nil"/>
              <w:right w:val="nil"/>
            </w:tcBorders>
            <w:shd w:val="clear" w:color="000000" w:fill="FFFFFF"/>
            <w:noWrap/>
            <w:vAlign w:val="bottom"/>
          </w:tcPr>
          <w:p w14:paraId="56E84B85" w14:textId="77777777" w:rsidR="00C83FB2" w:rsidRPr="00C06173" w:rsidRDefault="00C83FB2" w:rsidP="00EF2832">
            <w:pPr>
              <w:rPr>
                <w:rFonts w:asciiTheme="minorHAnsi" w:hAnsiTheme="minorHAnsi" w:cstheme="minorHAnsi"/>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A61102" w14:textId="4C45BA14" w:rsidR="0008272C" w:rsidRPr="00C06173" w:rsidRDefault="0008272C" w:rsidP="0045379A">
            <w:pPr>
              <w:rPr>
                <w:rFonts w:asciiTheme="minorHAnsi" w:hAnsiTheme="minorHAnsi" w:cstheme="minorHAnsi"/>
                <w:sz w:val="20"/>
                <w:szCs w:val="20"/>
              </w:rPr>
            </w:pPr>
          </w:p>
        </w:tc>
      </w:tr>
      <w:tr w:rsidR="00F74E87" w:rsidRPr="00C06173" w14:paraId="4E1AD357" w14:textId="77777777" w:rsidTr="00F74E87">
        <w:trPr>
          <w:trHeight w:val="288"/>
        </w:trPr>
        <w:tc>
          <w:tcPr>
            <w:tcW w:w="540" w:type="dxa"/>
            <w:tcBorders>
              <w:left w:val="nil"/>
              <w:bottom w:val="nil"/>
              <w:right w:val="nil"/>
            </w:tcBorders>
            <w:shd w:val="clear" w:color="000000" w:fill="FFFFFF"/>
            <w:noWrap/>
            <w:vAlign w:val="bottom"/>
          </w:tcPr>
          <w:p w14:paraId="21DC497B" w14:textId="77777777" w:rsidR="00F74E87" w:rsidRPr="00C06173" w:rsidRDefault="00F74E87" w:rsidP="00EF2832">
            <w:pPr>
              <w:rPr>
                <w:rFonts w:asciiTheme="minorHAnsi" w:hAnsiTheme="minorHAnsi" w:cstheme="minorHAnsi"/>
                <w:sz w:val="20"/>
                <w:szCs w:val="20"/>
              </w:rPr>
            </w:pPr>
          </w:p>
        </w:tc>
        <w:tc>
          <w:tcPr>
            <w:tcW w:w="3353" w:type="dxa"/>
            <w:tcBorders>
              <w:left w:val="nil"/>
            </w:tcBorders>
            <w:shd w:val="clear" w:color="000000" w:fill="FFFFFF"/>
            <w:noWrap/>
            <w:vAlign w:val="bottom"/>
          </w:tcPr>
          <w:p w14:paraId="1AFBB76C" w14:textId="77777777" w:rsidR="00F74E87" w:rsidRPr="00C06173" w:rsidRDefault="00F74E87" w:rsidP="00EF2832">
            <w:pPr>
              <w:rPr>
                <w:rFonts w:asciiTheme="minorHAnsi" w:hAnsiTheme="minorHAnsi" w:cstheme="minorHAnsi"/>
                <w:sz w:val="20"/>
                <w:szCs w:val="20"/>
              </w:rPr>
            </w:pPr>
          </w:p>
        </w:tc>
        <w:tc>
          <w:tcPr>
            <w:tcW w:w="6237" w:type="dxa"/>
            <w:shd w:val="clear" w:color="000000" w:fill="FFFFFF"/>
            <w:noWrap/>
            <w:vAlign w:val="bottom"/>
          </w:tcPr>
          <w:p w14:paraId="45B86581" w14:textId="77777777" w:rsidR="00F74E87" w:rsidRPr="00284693" w:rsidRDefault="00F74E87" w:rsidP="006C3CF4">
            <w:pPr>
              <w:rPr>
                <w:rFonts w:asciiTheme="minorHAnsi" w:hAnsiTheme="minorHAnsi" w:cstheme="minorHAnsi"/>
                <w:sz w:val="20"/>
                <w:szCs w:val="20"/>
              </w:rPr>
            </w:pPr>
          </w:p>
        </w:tc>
      </w:tr>
      <w:tr w:rsidR="00C83FB2" w:rsidRPr="00C06173" w14:paraId="547D7AAC" w14:textId="77777777" w:rsidTr="00594075">
        <w:trPr>
          <w:trHeight w:val="288"/>
        </w:trPr>
        <w:tc>
          <w:tcPr>
            <w:tcW w:w="3893" w:type="dxa"/>
            <w:gridSpan w:val="2"/>
            <w:tcBorders>
              <w:top w:val="nil"/>
              <w:left w:val="nil"/>
              <w:bottom w:val="nil"/>
              <w:right w:val="nil"/>
            </w:tcBorders>
            <w:shd w:val="clear" w:color="000000" w:fill="FFFFFF"/>
            <w:noWrap/>
            <w:vAlign w:val="bottom"/>
            <w:hideMark/>
          </w:tcPr>
          <w:p w14:paraId="70ACD464" w14:textId="77777777" w:rsidR="00C83FB2" w:rsidRPr="00C06173" w:rsidRDefault="00C83FB2" w:rsidP="00EF2832">
            <w:pPr>
              <w:rPr>
                <w:rFonts w:asciiTheme="minorHAnsi" w:hAnsiTheme="minorHAnsi" w:cstheme="minorHAnsi"/>
                <w:b/>
                <w:bCs/>
                <w:sz w:val="20"/>
                <w:szCs w:val="20"/>
              </w:rPr>
            </w:pPr>
            <w:r w:rsidRPr="00C06173">
              <w:rPr>
                <w:rFonts w:asciiTheme="minorHAnsi" w:hAnsiTheme="minorHAnsi" w:cstheme="minorHAnsi"/>
                <w:b/>
                <w:bCs/>
                <w:sz w:val="20"/>
                <w:szCs w:val="20"/>
              </w:rPr>
              <w:t>IV. Pessoal</w:t>
            </w:r>
          </w:p>
        </w:tc>
        <w:tc>
          <w:tcPr>
            <w:tcW w:w="6237" w:type="dxa"/>
            <w:tcBorders>
              <w:top w:val="nil"/>
              <w:left w:val="nil"/>
              <w:bottom w:val="nil"/>
              <w:right w:val="nil"/>
            </w:tcBorders>
            <w:shd w:val="clear" w:color="000000" w:fill="FFFFFF"/>
            <w:noWrap/>
            <w:vAlign w:val="bottom"/>
            <w:hideMark/>
          </w:tcPr>
          <w:p w14:paraId="315CE9AE" w14:textId="77777777" w:rsidR="00C83FB2" w:rsidRPr="00C06173" w:rsidRDefault="00C83FB2" w:rsidP="00EF2832">
            <w:pPr>
              <w:rPr>
                <w:rFonts w:asciiTheme="minorHAnsi" w:hAnsiTheme="minorHAnsi" w:cstheme="minorHAnsi"/>
                <w:sz w:val="20"/>
                <w:szCs w:val="20"/>
              </w:rPr>
            </w:pPr>
            <w:r w:rsidRPr="00C06173">
              <w:rPr>
                <w:rFonts w:asciiTheme="minorHAnsi" w:hAnsiTheme="minorHAnsi" w:cstheme="minorHAnsi"/>
                <w:sz w:val="20"/>
                <w:szCs w:val="20"/>
              </w:rPr>
              <w:t> </w:t>
            </w:r>
          </w:p>
        </w:tc>
      </w:tr>
      <w:tr w:rsidR="00C83FB2" w:rsidRPr="00C06173" w14:paraId="0CB82B0F" w14:textId="77777777" w:rsidTr="00594075">
        <w:trPr>
          <w:trHeight w:val="288"/>
        </w:trPr>
        <w:tc>
          <w:tcPr>
            <w:tcW w:w="540" w:type="dxa"/>
            <w:tcBorders>
              <w:top w:val="nil"/>
              <w:left w:val="nil"/>
              <w:bottom w:val="nil"/>
              <w:right w:val="nil"/>
            </w:tcBorders>
            <w:shd w:val="clear" w:color="000000" w:fill="FFFFFF"/>
            <w:noWrap/>
            <w:vAlign w:val="bottom"/>
            <w:hideMark/>
          </w:tcPr>
          <w:p w14:paraId="6CD7F6BE" w14:textId="77777777" w:rsidR="00C83FB2" w:rsidRPr="00C06173" w:rsidRDefault="00C83FB2" w:rsidP="00EF2832">
            <w:pPr>
              <w:rPr>
                <w:rFonts w:asciiTheme="minorHAnsi" w:hAnsiTheme="minorHAnsi" w:cstheme="minorHAnsi"/>
                <w:sz w:val="20"/>
                <w:szCs w:val="20"/>
              </w:rPr>
            </w:pPr>
            <w:r w:rsidRPr="00C06173">
              <w:rPr>
                <w:rFonts w:asciiTheme="minorHAnsi" w:hAnsiTheme="minorHAnsi" w:cstheme="minorHAnsi"/>
                <w:sz w:val="20"/>
                <w:szCs w:val="20"/>
              </w:rPr>
              <w:t>1.</w:t>
            </w:r>
          </w:p>
        </w:tc>
        <w:tc>
          <w:tcPr>
            <w:tcW w:w="3353" w:type="dxa"/>
            <w:tcBorders>
              <w:top w:val="nil"/>
              <w:left w:val="nil"/>
              <w:bottom w:val="nil"/>
              <w:right w:val="nil"/>
            </w:tcBorders>
            <w:shd w:val="clear" w:color="000000" w:fill="FFFFFF"/>
            <w:noWrap/>
            <w:vAlign w:val="bottom"/>
            <w:hideMark/>
          </w:tcPr>
          <w:p w14:paraId="3421C432" w14:textId="77777777" w:rsidR="00C83FB2" w:rsidRPr="00C06173" w:rsidRDefault="00C83FB2" w:rsidP="00EF2832">
            <w:pPr>
              <w:ind w:left="-682" w:firstLine="682"/>
              <w:rPr>
                <w:rFonts w:asciiTheme="minorHAnsi" w:hAnsiTheme="minorHAnsi" w:cstheme="minorHAnsi"/>
                <w:sz w:val="20"/>
                <w:szCs w:val="20"/>
                <w:u w:val="single"/>
              </w:rPr>
            </w:pPr>
            <w:r w:rsidRPr="00C06173">
              <w:rPr>
                <w:rFonts w:asciiTheme="minorHAnsi" w:hAnsiTheme="minorHAnsi" w:cstheme="minorHAnsi"/>
                <w:sz w:val="20"/>
                <w:szCs w:val="20"/>
                <w:u w:val="single"/>
              </w:rPr>
              <w:t>Direção Clínica</w:t>
            </w:r>
          </w:p>
        </w:tc>
        <w:tc>
          <w:tcPr>
            <w:tcW w:w="6237" w:type="dxa"/>
            <w:tcBorders>
              <w:top w:val="nil"/>
              <w:left w:val="nil"/>
              <w:bottom w:val="nil"/>
              <w:right w:val="nil"/>
            </w:tcBorders>
            <w:shd w:val="clear" w:color="000000" w:fill="FFFFFF"/>
            <w:noWrap/>
            <w:vAlign w:val="bottom"/>
            <w:hideMark/>
          </w:tcPr>
          <w:p w14:paraId="0E707EAB" w14:textId="77777777" w:rsidR="00C83FB2" w:rsidRPr="00C06173" w:rsidRDefault="00C83FB2" w:rsidP="00EF2832">
            <w:pPr>
              <w:rPr>
                <w:rFonts w:asciiTheme="minorHAnsi" w:hAnsiTheme="minorHAnsi" w:cstheme="minorHAnsi"/>
                <w:sz w:val="20"/>
                <w:szCs w:val="20"/>
              </w:rPr>
            </w:pPr>
            <w:r w:rsidRPr="00C06173">
              <w:rPr>
                <w:rFonts w:asciiTheme="minorHAnsi" w:hAnsiTheme="minorHAnsi" w:cstheme="minorHAnsi"/>
                <w:sz w:val="20"/>
                <w:szCs w:val="20"/>
              </w:rPr>
              <w:t> </w:t>
            </w:r>
          </w:p>
        </w:tc>
      </w:tr>
      <w:tr w:rsidR="00C83FB2" w:rsidRPr="00C06173" w14:paraId="74F1C895" w14:textId="77777777" w:rsidTr="00594075">
        <w:trPr>
          <w:trHeight w:val="288"/>
        </w:trPr>
        <w:tc>
          <w:tcPr>
            <w:tcW w:w="540" w:type="dxa"/>
            <w:tcBorders>
              <w:top w:val="nil"/>
              <w:left w:val="nil"/>
              <w:bottom w:val="nil"/>
              <w:right w:val="nil"/>
            </w:tcBorders>
            <w:shd w:val="clear" w:color="000000" w:fill="FFFFFF"/>
            <w:noWrap/>
            <w:vAlign w:val="bottom"/>
            <w:hideMark/>
          </w:tcPr>
          <w:p w14:paraId="10589620" w14:textId="42AD1C80" w:rsidR="00C83FB2" w:rsidRPr="00C06173" w:rsidRDefault="00C83FB2" w:rsidP="00EF2832">
            <w:pPr>
              <w:rPr>
                <w:rFonts w:asciiTheme="minorHAnsi" w:hAnsiTheme="minorHAnsi" w:cstheme="minorHAnsi"/>
                <w:sz w:val="20"/>
                <w:szCs w:val="20"/>
              </w:rPr>
            </w:pPr>
            <w:r w:rsidRPr="00C06173">
              <w:rPr>
                <w:rFonts w:asciiTheme="minorHAnsi" w:hAnsiTheme="minorHAnsi" w:cstheme="minorHAnsi"/>
                <w:sz w:val="20"/>
                <w:szCs w:val="20"/>
              </w:rPr>
              <w:t> </w:t>
            </w:r>
            <w:r w:rsidR="00BC290A">
              <w:rPr>
                <w:rFonts w:asciiTheme="minorHAnsi" w:hAnsiTheme="minorHAnsi" w:cstheme="minorHAnsi"/>
                <w:sz w:val="20"/>
                <w:szCs w:val="20"/>
              </w:rPr>
              <w:t>1.1</w:t>
            </w:r>
          </w:p>
        </w:tc>
        <w:tc>
          <w:tcPr>
            <w:tcW w:w="3353" w:type="dxa"/>
            <w:tcBorders>
              <w:top w:val="nil"/>
              <w:left w:val="nil"/>
              <w:bottom w:val="nil"/>
              <w:right w:val="nil"/>
            </w:tcBorders>
            <w:shd w:val="clear" w:color="000000" w:fill="FFFFFF"/>
            <w:vAlign w:val="bottom"/>
            <w:hideMark/>
          </w:tcPr>
          <w:p w14:paraId="3183FB87" w14:textId="77777777" w:rsidR="00C83FB2" w:rsidRPr="00C06173" w:rsidRDefault="00C83FB2" w:rsidP="00EF2832">
            <w:pPr>
              <w:rPr>
                <w:rFonts w:asciiTheme="minorHAnsi" w:hAnsiTheme="minorHAnsi" w:cstheme="minorHAnsi"/>
                <w:sz w:val="20"/>
                <w:szCs w:val="20"/>
              </w:rPr>
            </w:pPr>
            <w:r w:rsidRPr="00C06173">
              <w:rPr>
                <w:rFonts w:asciiTheme="minorHAnsi" w:hAnsiTheme="minorHAnsi" w:cstheme="minorHAnsi"/>
                <w:sz w:val="20"/>
                <w:szCs w:val="20"/>
              </w:rPr>
              <w:t>Nome:</w:t>
            </w:r>
          </w:p>
        </w:tc>
        <w:tc>
          <w:tcPr>
            <w:tcW w:w="623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F5542D6" w14:textId="2A007692" w:rsidR="00C83FB2" w:rsidRPr="006C3CF4" w:rsidRDefault="00C83FB2" w:rsidP="00EF2832">
            <w:pPr>
              <w:rPr>
                <w:rFonts w:asciiTheme="minorHAnsi" w:hAnsiTheme="minorHAnsi" w:cstheme="minorHAnsi"/>
                <w:sz w:val="20"/>
                <w:szCs w:val="20"/>
              </w:rPr>
            </w:pPr>
          </w:p>
        </w:tc>
      </w:tr>
      <w:tr w:rsidR="00C83FB2" w:rsidRPr="00C06173" w14:paraId="4B73664D" w14:textId="77777777" w:rsidTr="00594075">
        <w:trPr>
          <w:trHeight w:val="288"/>
        </w:trPr>
        <w:tc>
          <w:tcPr>
            <w:tcW w:w="540" w:type="dxa"/>
            <w:tcBorders>
              <w:top w:val="nil"/>
              <w:left w:val="nil"/>
              <w:bottom w:val="nil"/>
              <w:right w:val="nil"/>
            </w:tcBorders>
            <w:shd w:val="clear" w:color="000000" w:fill="FFFFFF"/>
            <w:noWrap/>
            <w:vAlign w:val="bottom"/>
            <w:hideMark/>
          </w:tcPr>
          <w:p w14:paraId="7AA8E8D9" w14:textId="77777777" w:rsidR="00C83FB2" w:rsidRPr="00C06173" w:rsidRDefault="00C83FB2" w:rsidP="00EF2832">
            <w:pPr>
              <w:rPr>
                <w:rFonts w:asciiTheme="minorHAnsi" w:hAnsiTheme="minorHAnsi" w:cstheme="minorHAnsi"/>
                <w:sz w:val="20"/>
                <w:szCs w:val="20"/>
              </w:rPr>
            </w:pPr>
            <w:r w:rsidRPr="00C06173">
              <w:rPr>
                <w:rFonts w:asciiTheme="minorHAnsi" w:hAnsiTheme="minorHAnsi" w:cstheme="minorHAnsi"/>
                <w:sz w:val="20"/>
                <w:szCs w:val="20"/>
              </w:rPr>
              <w:t> </w:t>
            </w:r>
          </w:p>
        </w:tc>
        <w:tc>
          <w:tcPr>
            <w:tcW w:w="3353" w:type="dxa"/>
            <w:tcBorders>
              <w:top w:val="nil"/>
              <w:left w:val="nil"/>
              <w:bottom w:val="nil"/>
              <w:right w:val="nil"/>
            </w:tcBorders>
            <w:shd w:val="clear" w:color="000000" w:fill="FFFFFF"/>
            <w:vAlign w:val="bottom"/>
            <w:hideMark/>
          </w:tcPr>
          <w:p w14:paraId="3CF9BC40" w14:textId="4ED0A7D3" w:rsidR="00C83FB2" w:rsidRPr="00C06173" w:rsidRDefault="005D45C8" w:rsidP="00EF2832">
            <w:pPr>
              <w:rPr>
                <w:rFonts w:asciiTheme="minorHAnsi" w:hAnsiTheme="minorHAnsi" w:cstheme="minorHAnsi"/>
                <w:sz w:val="20"/>
                <w:szCs w:val="20"/>
              </w:rPr>
            </w:pPr>
            <w:r w:rsidRPr="005D45C8">
              <w:rPr>
                <w:rFonts w:asciiTheme="minorHAnsi" w:hAnsiTheme="minorHAnsi" w:cstheme="minorHAnsi"/>
                <w:sz w:val="20"/>
                <w:szCs w:val="20"/>
              </w:rPr>
              <w:t>Especialidade:</w:t>
            </w:r>
          </w:p>
        </w:tc>
        <w:tc>
          <w:tcPr>
            <w:tcW w:w="6237" w:type="dxa"/>
            <w:tcBorders>
              <w:top w:val="nil"/>
              <w:left w:val="single" w:sz="4" w:space="0" w:color="auto"/>
              <w:bottom w:val="single" w:sz="4" w:space="0" w:color="auto"/>
              <w:right w:val="single" w:sz="4" w:space="0" w:color="auto"/>
            </w:tcBorders>
            <w:shd w:val="clear" w:color="000000" w:fill="FFFFFF"/>
            <w:noWrap/>
            <w:vAlign w:val="bottom"/>
          </w:tcPr>
          <w:p w14:paraId="53B7C0FC" w14:textId="6ED188B1" w:rsidR="00C83FB2" w:rsidRPr="006C3CF4" w:rsidRDefault="00C83FB2" w:rsidP="00EF2832">
            <w:pPr>
              <w:rPr>
                <w:rFonts w:asciiTheme="minorHAnsi" w:hAnsiTheme="minorHAnsi" w:cstheme="minorHAnsi"/>
                <w:sz w:val="20"/>
                <w:szCs w:val="20"/>
              </w:rPr>
            </w:pPr>
          </w:p>
        </w:tc>
      </w:tr>
      <w:tr w:rsidR="00C83FB2" w:rsidRPr="00C06173" w14:paraId="5EBA7E6E" w14:textId="77777777" w:rsidTr="007805F3">
        <w:trPr>
          <w:trHeight w:val="288"/>
        </w:trPr>
        <w:tc>
          <w:tcPr>
            <w:tcW w:w="540" w:type="dxa"/>
            <w:tcBorders>
              <w:top w:val="nil"/>
              <w:left w:val="nil"/>
              <w:bottom w:val="nil"/>
              <w:right w:val="nil"/>
            </w:tcBorders>
            <w:shd w:val="clear" w:color="000000" w:fill="FFFFFF"/>
            <w:noWrap/>
            <w:vAlign w:val="bottom"/>
            <w:hideMark/>
          </w:tcPr>
          <w:p w14:paraId="25288140" w14:textId="77777777" w:rsidR="00C83FB2" w:rsidRPr="00C06173" w:rsidRDefault="00C83FB2" w:rsidP="00EF2832">
            <w:pPr>
              <w:rPr>
                <w:rFonts w:asciiTheme="minorHAnsi" w:hAnsiTheme="minorHAnsi" w:cstheme="minorHAnsi"/>
                <w:sz w:val="20"/>
                <w:szCs w:val="20"/>
              </w:rPr>
            </w:pPr>
            <w:r w:rsidRPr="00C06173">
              <w:rPr>
                <w:rFonts w:asciiTheme="minorHAnsi" w:hAnsiTheme="minorHAnsi" w:cstheme="minorHAnsi"/>
                <w:sz w:val="20"/>
                <w:szCs w:val="20"/>
              </w:rPr>
              <w:t> </w:t>
            </w:r>
          </w:p>
        </w:tc>
        <w:tc>
          <w:tcPr>
            <w:tcW w:w="3353" w:type="dxa"/>
            <w:tcBorders>
              <w:top w:val="nil"/>
              <w:left w:val="nil"/>
              <w:bottom w:val="nil"/>
              <w:right w:val="nil"/>
            </w:tcBorders>
            <w:shd w:val="clear" w:color="000000" w:fill="FFFFFF"/>
            <w:vAlign w:val="bottom"/>
            <w:hideMark/>
          </w:tcPr>
          <w:p w14:paraId="1DF32F98" w14:textId="35C3273D" w:rsidR="00C83FB2" w:rsidRPr="00C06173" w:rsidRDefault="00C83FB2" w:rsidP="00EF2832">
            <w:pPr>
              <w:rPr>
                <w:rFonts w:asciiTheme="minorHAnsi" w:hAnsiTheme="minorHAnsi" w:cstheme="minorHAnsi"/>
                <w:sz w:val="20"/>
                <w:szCs w:val="20"/>
              </w:rPr>
            </w:pPr>
            <w:r w:rsidRPr="00C06173">
              <w:rPr>
                <w:rFonts w:asciiTheme="minorHAnsi" w:hAnsiTheme="minorHAnsi" w:cstheme="minorHAnsi"/>
                <w:sz w:val="20"/>
                <w:szCs w:val="20"/>
              </w:rPr>
              <w:t>Cédula profissional</w:t>
            </w:r>
            <w:r w:rsidR="005D45C8">
              <w:rPr>
                <w:rFonts w:asciiTheme="minorHAnsi" w:hAnsiTheme="minorHAnsi" w:cstheme="minorHAnsi"/>
                <w:sz w:val="20"/>
                <w:szCs w:val="20"/>
              </w:rPr>
              <w:t>:</w:t>
            </w:r>
          </w:p>
        </w:tc>
        <w:tc>
          <w:tcPr>
            <w:tcW w:w="6237" w:type="dxa"/>
            <w:tcBorders>
              <w:top w:val="nil"/>
              <w:left w:val="single" w:sz="4" w:space="0" w:color="auto"/>
              <w:bottom w:val="single" w:sz="4" w:space="0" w:color="auto"/>
              <w:right w:val="single" w:sz="4" w:space="0" w:color="auto"/>
            </w:tcBorders>
            <w:shd w:val="clear" w:color="000000" w:fill="FFFFFF"/>
            <w:noWrap/>
            <w:vAlign w:val="bottom"/>
          </w:tcPr>
          <w:p w14:paraId="1575AEAA" w14:textId="7775DD57" w:rsidR="00C83FB2" w:rsidRPr="006C3CF4" w:rsidRDefault="00C83FB2" w:rsidP="00EF2832">
            <w:pPr>
              <w:rPr>
                <w:rFonts w:asciiTheme="minorHAnsi" w:hAnsiTheme="minorHAnsi" w:cstheme="minorHAnsi"/>
                <w:sz w:val="20"/>
                <w:szCs w:val="20"/>
              </w:rPr>
            </w:pPr>
          </w:p>
        </w:tc>
      </w:tr>
      <w:tr w:rsidR="005D45C8" w:rsidRPr="00C06173" w14:paraId="10F5BEE6" w14:textId="77777777" w:rsidTr="007805F3">
        <w:trPr>
          <w:trHeight w:val="288"/>
        </w:trPr>
        <w:tc>
          <w:tcPr>
            <w:tcW w:w="540" w:type="dxa"/>
            <w:tcBorders>
              <w:top w:val="nil"/>
              <w:left w:val="nil"/>
              <w:bottom w:val="nil"/>
              <w:right w:val="nil"/>
            </w:tcBorders>
            <w:shd w:val="clear" w:color="000000" w:fill="FFFFFF"/>
            <w:noWrap/>
            <w:vAlign w:val="bottom"/>
          </w:tcPr>
          <w:p w14:paraId="52160B04" w14:textId="77777777" w:rsidR="005D45C8" w:rsidRPr="00C06173" w:rsidRDefault="005D45C8" w:rsidP="00EF2832">
            <w:pPr>
              <w:rPr>
                <w:rFonts w:asciiTheme="minorHAnsi" w:hAnsiTheme="minorHAnsi" w:cstheme="minorHAnsi"/>
                <w:sz w:val="20"/>
                <w:szCs w:val="20"/>
              </w:rPr>
            </w:pPr>
          </w:p>
        </w:tc>
        <w:tc>
          <w:tcPr>
            <w:tcW w:w="3353" w:type="dxa"/>
            <w:tcBorders>
              <w:top w:val="nil"/>
              <w:left w:val="nil"/>
              <w:bottom w:val="nil"/>
              <w:right w:val="nil"/>
            </w:tcBorders>
            <w:shd w:val="clear" w:color="000000" w:fill="FFFFFF"/>
            <w:vAlign w:val="bottom"/>
          </w:tcPr>
          <w:p w14:paraId="32B169FA" w14:textId="4C925140" w:rsidR="005D45C8" w:rsidRPr="00C06173" w:rsidRDefault="005D45C8" w:rsidP="00EF2832">
            <w:pPr>
              <w:rPr>
                <w:rFonts w:asciiTheme="minorHAnsi" w:hAnsiTheme="minorHAnsi" w:cstheme="minorHAnsi"/>
                <w:sz w:val="20"/>
                <w:szCs w:val="20"/>
              </w:rPr>
            </w:pPr>
            <w:r w:rsidRPr="005D45C8">
              <w:rPr>
                <w:rFonts w:asciiTheme="minorHAnsi" w:hAnsiTheme="minorHAnsi" w:cstheme="minorHAnsi"/>
                <w:sz w:val="20"/>
                <w:szCs w:val="20"/>
              </w:rPr>
              <w:t>Ordem</w:t>
            </w:r>
            <w:r>
              <w:rPr>
                <w:rFonts w:asciiTheme="minorHAnsi" w:hAnsiTheme="minorHAnsi" w:cstheme="minorHAnsi"/>
                <w:sz w:val="20"/>
                <w:szCs w:val="20"/>
              </w:rPr>
              <w:t>:</w:t>
            </w:r>
          </w:p>
        </w:tc>
        <w:tc>
          <w:tcPr>
            <w:tcW w:w="6237" w:type="dxa"/>
            <w:tcBorders>
              <w:top w:val="nil"/>
              <w:left w:val="single" w:sz="4" w:space="0" w:color="auto"/>
              <w:bottom w:val="single" w:sz="4" w:space="0" w:color="auto"/>
              <w:right w:val="single" w:sz="4" w:space="0" w:color="auto"/>
            </w:tcBorders>
            <w:shd w:val="clear" w:color="000000" w:fill="FFFFFF"/>
            <w:noWrap/>
            <w:vAlign w:val="bottom"/>
          </w:tcPr>
          <w:p w14:paraId="5B3B6746" w14:textId="77777777" w:rsidR="005D45C8" w:rsidRPr="006C3CF4" w:rsidRDefault="005D45C8" w:rsidP="00EF2832">
            <w:pPr>
              <w:rPr>
                <w:rFonts w:asciiTheme="minorHAnsi" w:hAnsiTheme="minorHAnsi" w:cstheme="minorHAnsi"/>
                <w:sz w:val="20"/>
                <w:szCs w:val="20"/>
              </w:rPr>
            </w:pPr>
          </w:p>
        </w:tc>
      </w:tr>
      <w:tr w:rsidR="005D45C8" w:rsidRPr="00C06173" w14:paraId="27E584AF" w14:textId="77777777" w:rsidTr="007805F3">
        <w:trPr>
          <w:trHeight w:val="288"/>
        </w:trPr>
        <w:tc>
          <w:tcPr>
            <w:tcW w:w="540" w:type="dxa"/>
            <w:tcBorders>
              <w:top w:val="nil"/>
              <w:left w:val="nil"/>
              <w:bottom w:val="nil"/>
              <w:right w:val="nil"/>
            </w:tcBorders>
            <w:shd w:val="clear" w:color="000000" w:fill="FFFFFF"/>
            <w:noWrap/>
            <w:vAlign w:val="bottom"/>
          </w:tcPr>
          <w:p w14:paraId="5ABE21F0" w14:textId="3E04BC29" w:rsidR="005D45C8" w:rsidRPr="00C06173" w:rsidRDefault="005D45C8" w:rsidP="005D45C8">
            <w:pPr>
              <w:rPr>
                <w:rFonts w:asciiTheme="minorHAnsi" w:hAnsiTheme="minorHAnsi" w:cstheme="minorHAnsi"/>
                <w:sz w:val="20"/>
                <w:szCs w:val="20"/>
              </w:rPr>
            </w:pPr>
            <w:r>
              <w:rPr>
                <w:rFonts w:asciiTheme="minorHAnsi" w:hAnsiTheme="minorHAnsi" w:cstheme="minorHAnsi"/>
                <w:sz w:val="20"/>
                <w:szCs w:val="20"/>
              </w:rPr>
              <w:t>1.2</w:t>
            </w:r>
          </w:p>
        </w:tc>
        <w:tc>
          <w:tcPr>
            <w:tcW w:w="3353" w:type="dxa"/>
            <w:tcBorders>
              <w:top w:val="nil"/>
              <w:left w:val="nil"/>
              <w:bottom w:val="nil"/>
              <w:right w:val="nil"/>
            </w:tcBorders>
            <w:shd w:val="clear" w:color="000000" w:fill="FFFFFF"/>
            <w:vAlign w:val="bottom"/>
          </w:tcPr>
          <w:p w14:paraId="4B28CD21" w14:textId="09479E67" w:rsidR="005D45C8" w:rsidRPr="00C06173" w:rsidRDefault="005D45C8" w:rsidP="005D45C8">
            <w:pPr>
              <w:rPr>
                <w:rFonts w:asciiTheme="minorHAnsi" w:hAnsiTheme="minorHAnsi" w:cstheme="minorHAnsi"/>
                <w:sz w:val="20"/>
                <w:szCs w:val="20"/>
              </w:rPr>
            </w:pPr>
            <w:r w:rsidRPr="00C06173">
              <w:rPr>
                <w:rFonts w:asciiTheme="minorHAnsi" w:hAnsiTheme="minorHAnsi" w:cstheme="minorHAnsi"/>
                <w:sz w:val="20"/>
                <w:szCs w:val="20"/>
              </w:rPr>
              <w:t>Nome:</w:t>
            </w:r>
          </w:p>
        </w:tc>
        <w:tc>
          <w:tcPr>
            <w:tcW w:w="623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75235C3" w14:textId="7FB95A4C" w:rsidR="005D45C8" w:rsidRPr="006C3CF4" w:rsidRDefault="005D45C8" w:rsidP="005D45C8">
            <w:pPr>
              <w:rPr>
                <w:rFonts w:asciiTheme="minorHAnsi" w:hAnsiTheme="minorHAnsi" w:cstheme="minorHAnsi"/>
                <w:sz w:val="20"/>
                <w:szCs w:val="20"/>
              </w:rPr>
            </w:pPr>
          </w:p>
        </w:tc>
      </w:tr>
      <w:tr w:rsidR="005D45C8" w:rsidRPr="00C06173" w14:paraId="7A3B3D7E" w14:textId="77777777" w:rsidTr="006C07D2">
        <w:trPr>
          <w:trHeight w:val="288"/>
        </w:trPr>
        <w:tc>
          <w:tcPr>
            <w:tcW w:w="540" w:type="dxa"/>
            <w:tcBorders>
              <w:top w:val="nil"/>
              <w:left w:val="nil"/>
              <w:bottom w:val="nil"/>
              <w:right w:val="nil"/>
            </w:tcBorders>
            <w:shd w:val="clear" w:color="000000" w:fill="FFFFFF"/>
            <w:noWrap/>
            <w:vAlign w:val="bottom"/>
          </w:tcPr>
          <w:p w14:paraId="4329ADEE" w14:textId="77777777" w:rsidR="005D45C8" w:rsidRDefault="005D45C8" w:rsidP="005D45C8">
            <w:pPr>
              <w:rPr>
                <w:rFonts w:asciiTheme="minorHAnsi" w:hAnsiTheme="minorHAnsi" w:cstheme="minorHAnsi"/>
                <w:sz w:val="20"/>
                <w:szCs w:val="20"/>
              </w:rPr>
            </w:pPr>
          </w:p>
        </w:tc>
        <w:tc>
          <w:tcPr>
            <w:tcW w:w="3353" w:type="dxa"/>
            <w:tcBorders>
              <w:top w:val="nil"/>
              <w:left w:val="nil"/>
              <w:bottom w:val="nil"/>
              <w:right w:val="nil"/>
            </w:tcBorders>
            <w:shd w:val="clear" w:color="000000" w:fill="FFFFFF"/>
            <w:vAlign w:val="bottom"/>
          </w:tcPr>
          <w:p w14:paraId="31024CBE" w14:textId="2D23818E" w:rsidR="005D45C8" w:rsidRPr="00C06173" w:rsidRDefault="005D45C8" w:rsidP="005D45C8">
            <w:pPr>
              <w:rPr>
                <w:rFonts w:asciiTheme="minorHAnsi" w:hAnsiTheme="minorHAnsi" w:cstheme="minorHAnsi"/>
                <w:sz w:val="20"/>
                <w:szCs w:val="20"/>
              </w:rPr>
            </w:pPr>
            <w:r w:rsidRPr="005D45C8">
              <w:rPr>
                <w:rFonts w:asciiTheme="minorHAnsi" w:hAnsiTheme="minorHAnsi" w:cstheme="minorHAnsi"/>
                <w:sz w:val="20"/>
                <w:szCs w:val="20"/>
              </w:rPr>
              <w:t>Especialidade:</w:t>
            </w:r>
          </w:p>
        </w:tc>
        <w:tc>
          <w:tcPr>
            <w:tcW w:w="6237" w:type="dxa"/>
            <w:tcBorders>
              <w:top w:val="nil"/>
              <w:left w:val="single" w:sz="4" w:space="0" w:color="auto"/>
              <w:bottom w:val="single" w:sz="4" w:space="0" w:color="auto"/>
              <w:right w:val="single" w:sz="4" w:space="0" w:color="auto"/>
            </w:tcBorders>
            <w:shd w:val="clear" w:color="000000" w:fill="FFFFFF"/>
            <w:noWrap/>
            <w:vAlign w:val="bottom"/>
          </w:tcPr>
          <w:p w14:paraId="4046E13A" w14:textId="04CA1404" w:rsidR="005D45C8" w:rsidRPr="006C3CF4" w:rsidRDefault="005D45C8" w:rsidP="005D45C8">
            <w:pPr>
              <w:rPr>
                <w:rFonts w:asciiTheme="minorHAnsi" w:hAnsiTheme="minorHAnsi" w:cstheme="minorHAnsi"/>
                <w:sz w:val="20"/>
                <w:szCs w:val="20"/>
              </w:rPr>
            </w:pPr>
          </w:p>
        </w:tc>
      </w:tr>
      <w:tr w:rsidR="005D45C8" w:rsidRPr="00C06173" w14:paraId="4497A995" w14:textId="77777777" w:rsidTr="006C07D2">
        <w:trPr>
          <w:trHeight w:val="288"/>
        </w:trPr>
        <w:tc>
          <w:tcPr>
            <w:tcW w:w="540" w:type="dxa"/>
            <w:tcBorders>
              <w:top w:val="nil"/>
              <w:left w:val="nil"/>
              <w:bottom w:val="nil"/>
              <w:right w:val="nil"/>
            </w:tcBorders>
            <w:shd w:val="clear" w:color="000000" w:fill="FFFFFF"/>
            <w:noWrap/>
            <w:vAlign w:val="bottom"/>
          </w:tcPr>
          <w:p w14:paraId="18D1DF07" w14:textId="77777777" w:rsidR="005D45C8" w:rsidRDefault="005D45C8" w:rsidP="005D45C8">
            <w:pPr>
              <w:rPr>
                <w:rFonts w:asciiTheme="minorHAnsi" w:hAnsiTheme="minorHAnsi" w:cstheme="minorHAnsi"/>
                <w:sz w:val="20"/>
                <w:szCs w:val="20"/>
              </w:rPr>
            </w:pPr>
          </w:p>
        </w:tc>
        <w:tc>
          <w:tcPr>
            <w:tcW w:w="3353" w:type="dxa"/>
            <w:tcBorders>
              <w:top w:val="nil"/>
              <w:left w:val="nil"/>
              <w:bottom w:val="nil"/>
              <w:right w:val="nil"/>
            </w:tcBorders>
            <w:shd w:val="clear" w:color="000000" w:fill="FFFFFF"/>
            <w:vAlign w:val="bottom"/>
          </w:tcPr>
          <w:p w14:paraId="4665C7F7" w14:textId="693C5EAB" w:rsidR="005D45C8" w:rsidRPr="00C06173" w:rsidRDefault="005D45C8" w:rsidP="005D45C8">
            <w:pPr>
              <w:rPr>
                <w:rFonts w:asciiTheme="minorHAnsi" w:hAnsiTheme="minorHAnsi" w:cstheme="minorHAnsi"/>
                <w:sz w:val="20"/>
                <w:szCs w:val="20"/>
              </w:rPr>
            </w:pPr>
            <w:r w:rsidRPr="00C06173">
              <w:rPr>
                <w:rFonts w:asciiTheme="minorHAnsi" w:hAnsiTheme="minorHAnsi" w:cstheme="minorHAnsi"/>
                <w:sz w:val="20"/>
                <w:szCs w:val="20"/>
              </w:rPr>
              <w:t>Cédula profissional</w:t>
            </w:r>
            <w:r>
              <w:rPr>
                <w:rFonts w:asciiTheme="minorHAnsi" w:hAnsiTheme="minorHAnsi" w:cstheme="minorHAnsi"/>
                <w:sz w:val="20"/>
                <w:szCs w:val="20"/>
              </w:rPr>
              <w:t>:</w:t>
            </w:r>
          </w:p>
        </w:tc>
        <w:tc>
          <w:tcPr>
            <w:tcW w:w="623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9B51FF4" w14:textId="576EA169" w:rsidR="005D45C8" w:rsidRPr="006C3CF4" w:rsidRDefault="005D45C8" w:rsidP="005D45C8">
            <w:pPr>
              <w:rPr>
                <w:rFonts w:asciiTheme="minorHAnsi" w:hAnsiTheme="minorHAnsi" w:cstheme="minorHAnsi"/>
                <w:sz w:val="20"/>
                <w:szCs w:val="20"/>
              </w:rPr>
            </w:pPr>
          </w:p>
        </w:tc>
      </w:tr>
      <w:tr w:rsidR="005D45C8" w:rsidRPr="00C06173" w14:paraId="3D130ECE" w14:textId="77777777" w:rsidTr="008D46A5">
        <w:trPr>
          <w:trHeight w:val="288"/>
        </w:trPr>
        <w:tc>
          <w:tcPr>
            <w:tcW w:w="540" w:type="dxa"/>
            <w:tcBorders>
              <w:top w:val="nil"/>
              <w:left w:val="nil"/>
              <w:bottom w:val="nil"/>
              <w:right w:val="nil"/>
            </w:tcBorders>
            <w:shd w:val="clear" w:color="000000" w:fill="FFFFFF"/>
            <w:noWrap/>
            <w:vAlign w:val="bottom"/>
          </w:tcPr>
          <w:p w14:paraId="6F9D8126" w14:textId="77777777" w:rsidR="005D45C8" w:rsidRDefault="005D45C8" w:rsidP="005D45C8">
            <w:pPr>
              <w:rPr>
                <w:rFonts w:asciiTheme="minorHAnsi" w:hAnsiTheme="minorHAnsi" w:cstheme="minorHAnsi"/>
                <w:sz w:val="20"/>
                <w:szCs w:val="20"/>
              </w:rPr>
            </w:pPr>
          </w:p>
        </w:tc>
        <w:tc>
          <w:tcPr>
            <w:tcW w:w="3353" w:type="dxa"/>
            <w:tcBorders>
              <w:top w:val="nil"/>
              <w:left w:val="nil"/>
              <w:bottom w:val="nil"/>
              <w:right w:val="nil"/>
            </w:tcBorders>
            <w:shd w:val="clear" w:color="000000" w:fill="FFFFFF"/>
            <w:vAlign w:val="bottom"/>
          </w:tcPr>
          <w:p w14:paraId="0870796E" w14:textId="4C08C739" w:rsidR="005D45C8" w:rsidRPr="00C06173" w:rsidRDefault="005D45C8" w:rsidP="005D45C8">
            <w:pPr>
              <w:rPr>
                <w:rFonts w:asciiTheme="minorHAnsi" w:hAnsiTheme="minorHAnsi" w:cstheme="minorHAnsi"/>
                <w:sz w:val="20"/>
                <w:szCs w:val="20"/>
              </w:rPr>
            </w:pPr>
            <w:r w:rsidRPr="005D45C8">
              <w:rPr>
                <w:rFonts w:asciiTheme="minorHAnsi" w:hAnsiTheme="minorHAnsi" w:cstheme="minorHAnsi"/>
                <w:sz w:val="20"/>
                <w:szCs w:val="20"/>
              </w:rPr>
              <w:t>Ordem</w:t>
            </w:r>
            <w:r>
              <w:rPr>
                <w:rFonts w:asciiTheme="minorHAnsi" w:hAnsiTheme="minorHAnsi" w:cstheme="minorHAnsi"/>
                <w:sz w:val="20"/>
                <w:szCs w:val="20"/>
              </w:rPr>
              <w:t>:</w:t>
            </w:r>
          </w:p>
        </w:tc>
        <w:tc>
          <w:tcPr>
            <w:tcW w:w="6237" w:type="dxa"/>
            <w:tcBorders>
              <w:top w:val="single" w:sz="4" w:space="0" w:color="auto"/>
            </w:tcBorders>
            <w:shd w:val="clear" w:color="000000" w:fill="FFFFFF"/>
            <w:noWrap/>
            <w:vAlign w:val="bottom"/>
          </w:tcPr>
          <w:p w14:paraId="5DEF36B8" w14:textId="77777777" w:rsidR="005D45C8" w:rsidRDefault="005D45C8" w:rsidP="005D45C8">
            <w:pPr>
              <w:rPr>
                <w:rFonts w:asciiTheme="minorHAnsi" w:hAnsiTheme="minorHAnsi" w:cstheme="minorHAnsi"/>
                <w:sz w:val="20"/>
                <w:szCs w:val="20"/>
              </w:rPr>
            </w:pPr>
          </w:p>
        </w:tc>
      </w:tr>
      <w:tr w:rsidR="005D45C8" w:rsidRPr="00C06173" w14:paraId="45182A5E" w14:textId="77777777" w:rsidTr="008D46A5">
        <w:trPr>
          <w:trHeight w:val="288"/>
        </w:trPr>
        <w:tc>
          <w:tcPr>
            <w:tcW w:w="540" w:type="dxa"/>
            <w:tcBorders>
              <w:top w:val="nil"/>
              <w:left w:val="nil"/>
              <w:bottom w:val="nil"/>
              <w:right w:val="nil"/>
            </w:tcBorders>
            <w:shd w:val="clear" w:color="000000" w:fill="FFFFFF"/>
            <w:noWrap/>
            <w:vAlign w:val="bottom"/>
          </w:tcPr>
          <w:p w14:paraId="46B3B5E3" w14:textId="77777777" w:rsidR="005D45C8" w:rsidRDefault="005D45C8" w:rsidP="005D45C8">
            <w:pPr>
              <w:rPr>
                <w:rFonts w:asciiTheme="minorHAnsi" w:hAnsiTheme="minorHAnsi" w:cstheme="minorHAnsi"/>
                <w:sz w:val="20"/>
                <w:szCs w:val="20"/>
              </w:rPr>
            </w:pPr>
          </w:p>
        </w:tc>
        <w:tc>
          <w:tcPr>
            <w:tcW w:w="3353" w:type="dxa"/>
            <w:tcBorders>
              <w:top w:val="nil"/>
              <w:left w:val="nil"/>
              <w:bottom w:val="nil"/>
              <w:right w:val="nil"/>
            </w:tcBorders>
            <w:shd w:val="clear" w:color="000000" w:fill="FFFFFF"/>
            <w:vAlign w:val="bottom"/>
          </w:tcPr>
          <w:p w14:paraId="7755A6B8" w14:textId="77777777" w:rsidR="005D45C8" w:rsidRPr="005D45C8" w:rsidRDefault="005D45C8" w:rsidP="005D45C8">
            <w:pPr>
              <w:rPr>
                <w:rFonts w:asciiTheme="minorHAnsi" w:hAnsiTheme="minorHAnsi" w:cstheme="minorHAnsi"/>
                <w:sz w:val="20"/>
                <w:szCs w:val="20"/>
              </w:rPr>
            </w:pPr>
          </w:p>
        </w:tc>
        <w:tc>
          <w:tcPr>
            <w:tcW w:w="6237" w:type="dxa"/>
            <w:tcBorders>
              <w:top w:val="single" w:sz="4" w:space="0" w:color="auto"/>
            </w:tcBorders>
            <w:shd w:val="clear" w:color="000000" w:fill="FFFFFF"/>
            <w:noWrap/>
            <w:vAlign w:val="bottom"/>
          </w:tcPr>
          <w:p w14:paraId="2BE9D835" w14:textId="77777777" w:rsidR="005D45C8" w:rsidRDefault="005D45C8" w:rsidP="005D45C8">
            <w:pPr>
              <w:rPr>
                <w:rFonts w:asciiTheme="minorHAnsi" w:hAnsiTheme="minorHAnsi" w:cstheme="minorHAnsi"/>
                <w:sz w:val="20"/>
                <w:szCs w:val="20"/>
              </w:rPr>
            </w:pPr>
          </w:p>
        </w:tc>
      </w:tr>
      <w:tr w:rsidR="00C83FB2" w:rsidRPr="00C06173" w14:paraId="02DA0FAA" w14:textId="77777777" w:rsidTr="006C07D2">
        <w:trPr>
          <w:trHeight w:val="288"/>
        </w:trPr>
        <w:tc>
          <w:tcPr>
            <w:tcW w:w="540" w:type="dxa"/>
            <w:tcBorders>
              <w:top w:val="nil"/>
              <w:left w:val="nil"/>
              <w:bottom w:val="nil"/>
              <w:right w:val="nil"/>
            </w:tcBorders>
            <w:shd w:val="clear" w:color="000000" w:fill="FFFFFF"/>
            <w:noWrap/>
            <w:vAlign w:val="bottom"/>
            <w:hideMark/>
          </w:tcPr>
          <w:p w14:paraId="4892C297" w14:textId="77777777" w:rsidR="00C83FB2" w:rsidRPr="00C06173" w:rsidRDefault="00C83FB2" w:rsidP="00EF2832">
            <w:pPr>
              <w:rPr>
                <w:rFonts w:asciiTheme="minorHAnsi" w:hAnsiTheme="minorHAnsi" w:cstheme="minorHAnsi"/>
                <w:sz w:val="20"/>
                <w:szCs w:val="20"/>
              </w:rPr>
            </w:pPr>
            <w:r w:rsidRPr="00C06173">
              <w:rPr>
                <w:rFonts w:asciiTheme="minorHAnsi" w:hAnsiTheme="minorHAnsi" w:cstheme="minorHAnsi"/>
                <w:sz w:val="20"/>
                <w:szCs w:val="20"/>
              </w:rPr>
              <w:t xml:space="preserve">2. </w:t>
            </w:r>
          </w:p>
        </w:tc>
        <w:tc>
          <w:tcPr>
            <w:tcW w:w="3353" w:type="dxa"/>
            <w:tcBorders>
              <w:top w:val="nil"/>
              <w:left w:val="nil"/>
              <w:bottom w:val="nil"/>
              <w:right w:val="nil"/>
            </w:tcBorders>
            <w:shd w:val="clear" w:color="000000" w:fill="FFFFFF"/>
            <w:noWrap/>
            <w:vAlign w:val="bottom"/>
            <w:hideMark/>
          </w:tcPr>
          <w:p w14:paraId="413FF13F" w14:textId="77777777" w:rsidR="00C83FB2" w:rsidRPr="00C06173" w:rsidRDefault="00C83FB2" w:rsidP="00EF2832">
            <w:pPr>
              <w:rPr>
                <w:rFonts w:asciiTheme="minorHAnsi" w:hAnsiTheme="minorHAnsi" w:cstheme="minorHAnsi"/>
                <w:sz w:val="20"/>
                <w:szCs w:val="20"/>
                <w:u w:val="single"/>
              </w:rPr>
            </w:pPr>
            <w:r w:rsidRPr="00C06173">
              <w:rPr>
                <w:rFonts w:asciiTheme="minorHAnsi" w:hAnsiTheme="minorHAnsi" w:cstheme="minorHAnsi"/>
                <w:sz w:val="20"/>
                <w:szCs w:val="20"/>
                <w:u w:val="single"/>
              </w:rPr>
              <w:t xml:space="preserve">Responsável técnico </w:t>
            </w:r>
          </w:p>
        </w:tc>
        <w:tc>
          <w:tcPr>
            <w:tcW w:w="6237" w:type="dxa"/>
            <w:tcBorders>
              <w:left w:val="nil"/>
              <w:bottom w:val="nil"/>
              <w:right w:val="nil"/>
            </w:tcBorders>
            <w:shd w:val="clear" w:color="000000" w:fill="FFFFFF"/>
            <w:noWrap/>
            <w:vAlign w:val="bottom"/>
          </w:tcPr>
          <w:p w14:paraId="4D16E849" w14:textId="4F0113AD" w:rsidR="00C83FB2" w:rsidRPr="00C06173" w:rsidRDefault="00C83FB2" w:rsidP="00EF2832">
            <w:pPr>
              <w:rPr>
                <w:rFonts w:asciiTheme="minorHAnsi" w:hAnsiTheme="minorHAnsi" w:cstheme="minorHAnsi"/>
                <w:sz w:val="20"/>
                <w:szCs w:val="20"/>
              </w:rPr>
            </w:pPr>
          </w:p>
        </w:tc>
      </w:tr>
      <w:tr w:rsidR="005A55D3" w:rsidRPr="00C06173" w14:paraId="601450D5" w14:textId="77777777" w:rsidTr="004E277D">
        <w:trPr>
          <w:trHeight w:val="288"/>
        </w:trPr>
        <w:tc>
          <w:tcPr>
            <w:tcW w:w="540" w:type="dxa"/>
            <w:tcBorders>
              <w:top w:val="nil"/>
              <w:left w:val="nil"/>
              <w:bottom w:val="nil"/>
              <w:right w:val="nil"/>
            </w:tcBorders>
            <w:shd w:val="clear" w:color="000000" w:fill="FFFFFF"/>
            <w:noWrap/>
            <w:vAlign w:val="bottom"/>
            <w:hideMark/>
          </w:tcPr>
          <w:p w14:paraId="0297A9C1" w14:textId="11BC96B7" w:rsidR="005A55D3" w:rsidRPr="00C06173" w:rsidRDefault="005A55D3" w:rsidP="005A55D3">
            <w:pPr>
              <w:rPr>
                <w:rFonts w:asciiTheme="minorHAnsi" w:hAnsiTheme="minorHAnsi" w:cstheme="minorHAnsi"/>
                <w:sz w:val="20"/>
                <w:szCs w:val="20"/>
              </w:rPr>
            </w:pPr>
            <w:r w:rsidRPr="00C06173">
              <w:rPr>
                <w:rFonts w:asciiTheme="minorHAnsi" w:hAnsiTheme="minorHAnsi" w:cstheme="minorHAnsi"/>
                <w:sz w:val="20"/>
                <w:szCs w:val="20"/>
              </w:rPr>
              <w:t> </w:t>
            </w:r>
            <w:r>
              <w:rPr>
                <w:rFonts w:asciiTheme="minorHAnsi" w:hAnsiTheme="minorHAnsi" w:cstheme="minorHAnsi"/>
                <w:sz w:val="20"/>
                <w:szCs w:val="20"/>
              </w:rPr>
              <w:t>2.1</w:t>
            </w:r>
          </w:p>
        </w:tc>
        <w:tc>
          <w:tcPr>
            <w:tcW w:w="3353" w:type="dxa"/>
            <w:tcBorders>
              <w:top w:val="nil"/>
              <w:left w:val="nil"/>
              <w:bottom w:val="nil"/>
              <w:right w:val="nil"/>
            </w:tcBorders>
            <w:shd w:val="clear" w:color="000000" w:fill="FFFFFF"/>
            <w:vAlign w:val="bottom"/>
            <w:hideMark/>
          </w:tcPr>
          <w:p w14:paraId="0F57FF0D" w14:textId="77777777" w:rsidR="005A55D3" w:rsidRPr="00C06173" w:rsidRDefault="005A55D3" w:rsidP="005A55D3">
            <w:pPr>
              <w:rPr>
                <w:rFonts w:asciiTheme="minorHAnsi" w:hAnsiTheme="minorHAnsi" w:cstheme="minorHAnsi"/>
                <w:sz w:val="20"/>
                <w:szCs w:val="20"/>
              </w:rPr>
            </w:pPr>
            <w:r w:rsidRPr="00C06173">
              <w:rPr>
                <w:rFonts w:asciiTheme="minorHAnsi" w:hAnsiTheme="minorHAnsi" w:cstheme="minorHAnsi"/>
                <w:sz w:val="20"/>
                <w:szCs w:val="20"/>
              </w:rPr>
              <w:t>Nome:</w:t>
            </w:r>
          </w:p>
        </w:tc>
        <w:tc>
          <w:tcPr>
            <w:tcW w:w="623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DE04719" w14:textId="4A332FAE" w:rsidR="005A55D3" w:rsidRPr="00C06173" w:rsidRDefault="005A55D3" w:rsidP="005A55D3">
            <w:pPr>
              <w:rPr>
                <w:rFonts w:asciiTheme="minorHAnsi" w:hAnsiTheme="minorHAnsi" w:cstheme="minorHAnsi"/>
                <w:sz w:val="20"/>
                <w:szCs w:val="20"/>
              </w:rPr>
            </w:pPr>
          </w:p>
        </w:tc>
      </w:tr>
      <w:tr w:rsidR="005A55D3" w:rsidRPr="00C06173" w14:paraId="5F4C7111" w14:textId="77777777" w:rsidTr="00594075">
        <w:trPr>
          <w:trHeight w:val="288"/>
        </w:trPr>
        <w:tc>
          <w:tcPr>
            <w:tcW w:w="540" w:type="dxa"/>
            <w:tcBorders>
              <w:top w:val="nil"/>
              <w:left w:val="nil"/>
              <w:bottom w:val="nil"/>
              <w:right w:val="nil"/>
            </w:tcBorders>
            <w:shd w:val="clear" w:color="000000" w:fill="FFFFFF"/>
            <w:noWrap/>
            <w:vAlign w:val="bottom"/>
            <w:hideMark/>
          </w:tcPr>
          <w:p w14:paraId="066DDF56" w14:textId="77777777" w:rsidR="005A55D3" w:rsidRPr="00C06173" w:rsidRDefault="005A55D3" w:rsidP="005A55D3">
            <w:pPr>
              <w:rPr>
                <w:rFonts w:asciiTheme="minorHAnsi" w:hAnsiTheme="minorHAnsi" w:cstheme="minorHAnsi"/>
                <w:sz w:val="20"/>
                <w:szCs w:val="20"/>
              </w:rPr>
            </w:pPr>
            <w:r w:rsidRPr="00C06173">
              <w:rPr>
                <w:rFonts w:asciiTheme="minorHAnsi" w:hAnsiTheme="minorHAnsi" w:cstheme="minorHAnsi"/>
                <w:sz w:val="20"/>
                <w:szCs w:val="20"/>
              </w:rPr>
              <w:t> </w:t>
            </w:r>
          </w:p>
        </w:tc>
        <w:tc>
          <w:tcPr>
            <w:tcW w:w="3353" w:type="dxa"/>
            <w:tcBorders>
              <w:top w:val="nil"/>
              <w:left w:val="nil"/>
              <w:bottom w:val="nil"/>
              <w:right w:val="nil"/>
            </w:tcBorders>
            <w:shd w:val="clear" w:color="000000" w:fill="FFFFFF"/>
            <w:vAlign w:val="bottom"/>
            <w:hideMark/>
          </w:tcPr>
          <w:p w14:paraId="401DA58F" w14:textId="0883B6D0" w:rsidR="005A55D3" w:rsidRPr="00C06173" w:rsidRDefault="00796FCB" w:rsidP="005A55D3">
            <w:pPr>
              <w:rPr>
                <w:rFonts w:asciiTheme="minorHAnsi" w:hAnsiTheme="minorHAnsi" w:cstheme="minorHAnsi"/>
                <w:sz w:val="20"/>
                <w:szCs w:val="20"/>
              </w:rPr>
            </w:pPr>
            <w:r w:rsidRPr="00796FCB">
              <w:rPr>
                <w:rFonts w:asciiTheme="minorHAnsi" w:hAnsiTheme="minorHAnsi" w:cstheme="minorHAnsi"/>
                <w:sz w:val="20"/>
                <w:szCs w:val="20"/>
              </w:rPr>
              <w:t>Especialidade:</w:t>
            </w:r>
          </w:p>
        </w:tc>
        <w:tc>
          <w:tcPr>
            <w:tcW w:w="6237" w:type="dxa"/>
            <w:tcBorders>
              <w:top w:val="nil"/>
              <w:left w:val="single" w:sz="4" w:space="0" w:color="auto"/>
              <w:bottom w:val="single" w:sz="4" w:space="0" w:color="auto"/>
              <w:right w:val="single" w:sz="4" w:space="0" w:color="auto"/>
            </w:tcBorders>
            <w:shd w:val="clear" w:color="000000" w:fill="FFFFFF"/>
            <w:noWrap/>
            <w:vAlign w:val="bottom"/>
          </w:tcPr>
          <w:p w14:paraId="4C652515" w14:textId="28B90DB0" w:rsidR="005A55D3" w:rsidRPr="00C06173" w:rsidRDefault="005A55D3" w:rsidP="005A55D3">
            <w:pPr>
              <w:rPr>
                <w:rFonts w:asciiTheme="minorHAnsi" w:hAnsiTheme="minorHAnsi" w:cstheme="minorHAnsi"/>
                <w:sz w:val="20"/>
                <w:szCs w:val="20"/>
              </w:rPr>
            </w:pPr>
          </w:p>
        </w:tc>
      </w:tr>
      <w:tr w:rsidR="005A55D3" w:rsidRPr="00C06173" w14:paraId="6F03239E" w14:textId="77777777" w:rsidTr="00594075">
        <w:trPr>
          <w:trHeight w:val="288"/>
        </w:trPr>
        <w:tc>
          <w:tcPr>
            <w:tcW w:w="540" w:type="dxa"/>
            <w:tcBorders>
              <w:top w:val="nil"/>
              <w:left w:val="nil"/>
              <w:bottom w:val="nil"/>
              <w:right w:val="nil"/>
            </w:tcBorders>
            <w:shd w:val="clear" w:color="000000" w:fill="FFFFFF"/>
            <w:noWrap/>
            <w:vAlign w:val="bottom"/>
            <w:hideMark/>
          </w:tcPr>
          <w:p w14:paraId="129A7C3C" w14:textId="77777777" w:rsidR="005A55D3" w:rsidRPr="00C06173" w:rsidRDefault="005A55D3" w:rsidP="005A55D3">
            <w:pPr>
              <w:rPr>
                <w:rFonts w:asciiTheme="minorHAnsi" w:hAnsiTheme="minorHAnsi" w:cstheme="minorHAnsi"/>
                <w:sz w:val="20"/>
                <w:szCs w:val="20"/>
              </w:rPr>
            </w:pPr>
            <w:r w:rsidRPr="00C06173">
              <w:rPr>
                <w:rFonts w:asciiTheme="minorHAnsi" w:hAnsiTheme="minorHAnsi" w:cstheme="minorHAnsi"/>
                <w:sz w:val="20"/>
                <w:szCs w:val="20"/>
              </w:rPr>
              <w:t> </w:t>
            </w:r>
          </w:p>
        </w:tc>
        <w:tc>
          <w:tcPr>
            <w:tcW w:w="3353" w:type="dxa"/>
            <w:tcBorders>
              <w:top w:val="nil"/>
              <w:left w:val="nil"/>
              <w:bottom w:val="nil"/>
              <w:right w:val="nil"/>
            </w:tcBorders>
            <w:shd w:val="clear" w:color="000000" w:fill="FFFFFF"/>
            <w:vAlign w:val="bottom"/>
            <w:hideMark/>
          </w:tcPr>
          <w:p w14:paraId="4B9CC238" w14:textId="0DF4DC1B" w:rsidR="005A55D3" w:rsidRPr="00C06173" w:rsidRDefault="005A55D3" w:rsidP="005A55D3">
            <w:pPr>
              <w:rPr>
                <w:rFonts w:asciiTheme="minorHAnsi" w:hAnsiTheme="minorHAnsi" w:cstheme="minorHAnsi"/>
                <w:sz w:val="20"/>
                <w:szCs w:val="20"/>
              </w:rPr>
            </w:pPr>
            <w:r w:rsidRPr="00C06173">
              <w:rPr>
                <w:rFonts w:asciiTheme="minorHAnsi" w:hAnsiTheme="minorHAnsi" w:cstheme="minorHAnsi"/>
                <w:sz w:val="20"/>
                <w:szCs w:val="20"/>
              </w:rPr>
              <w:t>Cédula profissional</w:t>
            </w:r>
            <w:r w:rsidR="006B324C">
              <w:rPr>
                <w:rFonts w:asciiTheme="minorHAnsi" w:hAnsiTheme="minorHAnsi" w:cstheme="minorHAnsi"/>
                <w:sz w:val="20"/>
                <w:szCs w:val="20"/>
              </w:rPr>
              <w:t>:</w:t>
            </w:r>
          </w:p>
        </w:tc>
        <w:tc>
          <w:tcPr>
            <w:tcW w:w="6237" w:type="dxa"/>
            <w:tcBorders>
              <w:top w:val="nil"/>
              <w:left w:val="single" w:sz="4" w:space="0" w:color="auto"/>
              <w:bottom w:val="single" w:sz="4" w:space="0" w:color="auto"/>
              <w:right w:val="single" w:sz="4" w:space="0" w:color="auto"/>
            </w:tcBorders>
            <w:shd w:val="clear" w:color="000000" w:fill="FFFFFF"/>
            <w:noWrap/>
            <w:vAlign w:val="bottom"/>
          </w:tcPr>
          <w:p w14:paraId="57D3AF91" w14:textId="5E4EECDB" w:rsidR="005A55D3" w:rsidRPr="00C06173" w:rsidRDefault="005A55D3" w:rsidP="005A55D3">
            <w:pPr>
              <w:rPr>
                <w:rFonts w:asciiTheme="minorHAnsi" w:hAnsiTheme="minorHAnsi" w:cstheme="minorHAnsi"/>
                <w:sz w:val="20"/>
                <w:szCs w:val="20"/>
              </w:rPr>
            </w:pPr>
          </w:p>
        </w:tc>
      </w:tr>
      <w:tr w:rsidR="0024518D" w:rsidRPr="00C06173" w14:paraId="1D2EC236" w14:textId="77777777" w:rsidTr="00594075">
        <w:trPr>
          <w:trHeight w:val="288"/>
        </w:trPr>
        <w:tc>
          <w:tcPr>
            <w:tcW w:w="540" w:type="dxa"/>
            <w:tcBorders>
              <w:top w:val="nil"/>
              <w:left w:val="nil"/>
              <w:bottom w:val="nil"/>
              <w:right w:val="nil"/>
            </w:tcBorders>
            <w:shd w:val="clear" w:color="000000" w:fill="FFFFFF"/>
            <w:noWrap/>
            <w:vAlign w:val="bottom"/>
          </w:tcPr>
          <w:p w14:paraId="667A4B59" w14:textId="77777777" w:rsidR="0024518D" w:rsidRPr="00C06173" w:rsidRDefault="0024518D" w:rsidP="0024518D">
            <w:pPr>
              <w:rPr>
                <w:rFonts w:asciiTheme="minorHAnsi" w:hAnsiTheme="minorHAnsi" w:cstheme="minorHAnsi"/>
                <w:sz w:val="20"/>
                <w:szCs w:val="20"/>
              </w:rPr>
            </w:pPr>
          </w:p>
        </w:tc>
        <w:tc>
          <w:tcPr>
            <w:tcW w:w="3353" w:type="dxa"/>
            <w:tcBorders>
              <w:top w:val="nil"/>
              <w:left w:val="nil"/>
              <w:bottom w:val="nil"/>
              <w:right w:val="nil"/>
            </w:tcBorders>
            <w:shd w:val="clear" w:color="000000" w:fill="FFFFFF"/>
            <w:vAlign w:val="bottom"/>
          </w:tcPr>
          <w:p w14:paraId="7CA98559" w14:textId="3DC5BF1A" w:rsidR="0024518D" w:rsidRPr="00C06173" w:rsidRDefault="0024518D" w:rsidP="0024518D">
            <w:pPr>
              <w:rPr>
                <w:rFonts w:asciiTheme="minorHAnsi" w:hAnsiTheme="minorHAnsi" w:cstheme="minorHAnsi"/>
                <w:sz w:val="20"/>
                <w:szCs w:val="20"/>
              </w:rPr>
            </w:pPr>
            <w:r w:rsidRPr="00C06173">
              <w:rPr>
                <w:rFonts w:asciiTheme="minorHAnsi" w:hAnsiTheme="minorHAnsi" w:cstheme="minorHAnsi"/>
                <w:sz w:val="20"/>
                <w:szCs w:val="20"/>
              </w:rPr>
              <w:t>Ordem</w:t>
            </w:r>
            <w:r w:rsidR="006B324C">
              <w:rPr>
                <w:rFonts w:asciiTheme="minorHAnsi" w:hAnsiTheme="minorHAnsi" w:cstheme="minorHAnsi"/>
                <w:sz w:val="20"/>
                <w:szCs w:val="20"/>
              </w:rPr>
              <w:t>:</w:t>
            </w:r>
          </w:p>
        </w:tc>
        <w:tc>
          <w:tcPr>
            <w:tcW w:w="6237" w:type="dxa"/>
            <w:tcBorders>
              <w:top w:val="nil"/>
              <w:left w:val="single" w:sz="4" w:space="0" w:color="auto"/>
              <w:bottom w:val="single" w:sz="4" w:space="0" w:color="auto"/>
              <w:right w:val="single" w:sz="4" w:space="0" w:color="auto"/>
            </w:tcBorders>
            <w:shd w:val="clear" w:color="000000" w:fill="FFFFFF"/>
            <w:noWrap/>
            <w:vAlign w:val="bottom"/>
          </w:tcPr>
          <w:p w14:paraId="0E6D9661" w14:textId="14E1782F" w:rsidR="0024518D" w:rsidRPr="00C06173" w:rsidRDefault="0024518D" w:rsidP="0024518D">
            <w:pPr>
              <w:rPr>
                <w:rFonts w:asciiTheme="minorHAnsi" w:hAnsiTheme="minorHAnsi" w:cstheme="minorHAnsi"/>
                <w:sz w:val="20"/>
                <w:szCs w:val="20"/>
              </w:rPr>
            </w:pPr>
          </w:p>
        </w:tc>
      </w:tr>
      <w:tr w:rsidR="004258CD" w:rsidRPr="00C06173" w14:paraId="2836B381" w14:textId="77777777" w:rsidTr="00594075">
        <w:trPr>
          <w:trHeight w:val="288"/>
        </w:trPr>
        <w:tc>
          <w:tcPr>
            <w:tcW w:w="540" w:type="dxa"/>
            <w:tcBorders>
              <w:top w:val="nil"/>
              <w:left w:val="nil"/>
              <w:bottom w:val="nil"/>
              <w:right w:val="nil"/>
            </w:tcBorders>
            <w:shd w:val="clear" w:color="000000" w:fill="FFFFFF"/>
            <w:noWrap/>
            <w:vAlign w:val="bottom"/>
          </w:tcPr>
          <w:p w14:paraId="60D342A2" w14:textId="7A3DE271" w:rsidR="004258CD" w:rsidRPr="00C06173" w:rsidRDefault="004258CD" w:rsidP="004258CD">
            <w:pPr>
              <w:rPr>
                <w:rFonts w:asciiTheme="minorHAnsi" w:hAnsiTheme="minorHAnsi" w:cstheme="minorHAnsi"/>
                <w:sz w:val="20"/>
                <w:szCs w:val="20"/>
              </w:rPr>
            </w:pPr>
            <w:r w:rsidRPr="00C06173">
              <w:rPr>
                <w:rFonts w:asciiTheme="minorHAnsi" w:hAnsiTheme="minorHAnsi" w:cstheme="minorHAnsi"/>
                <w:sz w:val="20"/>
                <w:szCs w:val="20"/>
              </w:rPr>
              <w:t> </w:t>
            </w:r>
            <w:r>
              <w:rPr>
                <w:rFonts w:asciiTheme="minorHAnsi" w:hAnsiTheme="minorHAnsi" w:cstheme="minorHAnsi"/>
                <w:sz w:val="20"/>
                <w:szCs w:val="20"/>
              </w:rPr>
              <w:t>2.2</w:t>
            </w:r>
          </w:p>
        </w:tc>
        <w:tc>
          <w:tcPr>
            <w:tcW w:w="3353" w:type="dxa"/>
            <w:tcBorders>
              <w:top w:val="nil"/>
              <w:left w:val="nil"/>
              <w:bottom w:val="nil"/>
              <w:right w:val="nil"/>
            </w:tcBorders>
            <w:shd w:val="clear" w:color="000000" w:fill="FFFFFF"/>
            <w:vAlign w:val="bottom"/>
          </w:tcPr>
          <w:p w14:paraId="23B01A3E" w14:textId="44C44AF7" w:rsidR="004258CD" w:rsidRPr="00C06173" w:rsidRDefault="004258CD" w:rsidP="004258CD">
            <w:pPr>
              <w:rPr>
                <w:rFonts w:asciiTheme="minorHAnsi" w:hAnsiTheme="minorHAnsi" w:cstheme="minorHAnsi"/>
                <w:sz w:val="20"/>
                <w:szCs w:val="20"/>
              </w:rPr>
            </w:pPr>
            <w:r w:rsidRPr="00C06173">
              <w:rPr>
                <w:rFonts w:asciiTheme="minorHAnsi" w:hAnsiTheme="minorHAnsi" w:cstheme="minorHAnsi"/>
                <w:sz w:val="20"/>
                <w:szCs w:val="20"/>
              </w:rPr>
              <w:t>Nome:</w:t>
            </w:r>
          </w:p>
        </w:tc>
        <w:tc>
          <w:tcPr>
            <w:tcW w:w="6237" w:type="dxa"/>
            <w:tcBorders>
              <w:top w:val="nil"/>
              <w:left w:val="single" w:sz="4" w:space="0" w:color="auto"/>
              <w:bottom w:val="single" w:sz="4" w:space="0" w:color="auto"/>
              <w:right w:val="single" w:sz="4" w:space="0" w:color="auto"/>
            </w:tcBorders>
            <w:shd w:val="clear" w:color="000000" w:fill="FFFFFF"/>
            <w:noWrap/>
            <w:vAlign w:val="bottom"/>
          </w:tcPr>
          <w:p w14:paraId="35EB8AC0" w14:textId="28CC68C2" w:rsidR="004258CD" w:rsidRDefault="004258CD" w:rsidP="004258CD">
            <w:pPr>
              <w:rPr>
                <w:rFonts w:asciiTheme="minorHAnsi" w:hAnsiTheme="minorHAnsi" w:cstheme="minorHAnsi"/>
                <w:sz w:val="20"/>
                <w:szCs w:val="20"/>
              </w:rPr>
            </w:pPr>
          </w:p>
        </w:tc>
      </w:tr>
      <w:tr w:rsidR="004258CD" w:rsidRPr="00C06173" w14:paraId="794E951A" w14:textId="77777777" w:rsidTr="00594075">
        <w:trPr>
          <w:trHeight w:val="288"/>
        </w:trPr>
        <w:tc>
          <w:tcPr>
            <w:tcW w:w="540" w:type="dxa"/>
            <w:tcBorders>
              <w:top w:val="nil"/>
              <w:left w:val="nil"/>
              <w:bottom w:val="nil"/>
              <w:right w:val="nil"/>
            </w:tcBorders>
            <w:shd w:val="clear" w:color="000000" w:fill="FFFFFF"/>
            <w:noWrap/>
            <w:vAlign w:val="bottom"/>
          </w:tcPr>
          <w:p w14:paraId="49ADB98A" w14:textId="397CBD66" w:rsidR="004258CD" w:rsidRPr="00C06173" w:rsidRDefault="004258CD" w:rsidP="004258CD">
            <w:pPr>
              <w:rPr>
                <w:rFonts w:asciiTheme="minorHAnsi" w:hAnsiTheme="minorHAnsi" w:cstheme="minorHAnsi"/>
                <w:sz w:val="20"/>
                <w:szCs w:val="20"/>
              </w:rPr>
            </w:pPr>
            <w:r w:rsidRPr="00C06173">
              <w:rPr>
                <w:rFonts w:asciiTheme="minorHAnsi" w:hAnsiTheme="minorHAnsi" w:cstheme="minorHAnsi"/>
                <w:sz w:val="20"/>
                <w:szCs w:val="20"/>
              </w:rPr>
              <w:t> </w:t>
            </w:r>
          </w:p>
        </w:tc>
        <w:tc>
          <w:tcPr>
            <w:tcW w:w="3353" w:type="dxa"/>
            <w:tcBorders>
              <w:top w:val="nil"/>
              <w:left w:val="nil"/>
              <w:bottom w:val="nil"/>
              <w:right w:val="nil"/>
            </w:tcBorders>
            <w:shd w:val="clear" w:color="000000" w:fill="FFFFFF"/>
            <w:vAlign w:val="bottom"/>
          </w:tcPr>
          <w:p w14:paraId="28B3CD9C" w14:textId="017AB977" w:rsidR="004258CD" w:rsidRPr="00C06173" w:rsidRDefault="004258CD" w:rsidP="004258CD">
            <w:pPr>
              <w:rPr>
                <w:rFonts w:asciiTheme="minorHAnsi" w:hAnsiTheme="minorHAnsi" w:cstheme="minorHAnsi"/>
                <w:sz w:val="20"/>
                <w:szCs w:val="20"/>
              </w:rPr>
            </w:pPr>
            <w:r w:rsidRPr="00C06173">
              <w:rPr>
                <w:rFonts w:asciiTheme="minorHAnsi" w:hAnsiTheme="minorHAnsi" w:cstheme="minorHAnsi"/>
                <w:sz w:val="20"/>
                <w:szCs w:val="20"/>
              </w:rPr>
              <w:t>Especialidade:</w:t>
            </w:r>
          </w:p>
        </w:tc>
        <w:tc>
          <w:tcPr>
            <w:tcW w:w="6237" w:type="dxa"/>
            <w:tcBorders>
              <w:top w:val="nil"/>
              <w:left w:val="single" w:sz="4" w:space="0" w:color="auto"/>
              <w:bottom w:val="single" w:sz="4" w:space="0" w:color="auto"/>
              <w:right w:val="single" w:sz="4" w:space="0" w:color="auto"/>
            </w:tcBorders>
            <w:shd w:val="clear" w:color="000000" w:fill="FFFFFF"/>
            <w:noWrap/>
            <w:vAlign w:val="bottom"/>
          </w:tcPr>
          <w:p w14:paraId="14E3916C" w14:textId="44DBB178" w:rsidR="004258CD" w:rsidRDefault="004258CD" w:rsidP="004258CD">
            <w:pPr>
              <w:rPr>
                <w:rFonts w:asciiTheme="minorHAnsi" w:hAnsiTheme="minorHAnsi" w:cstheme="minorHAnsi"/>
                <w:sz w:val="20"/>
                <w:szCs w:val="20"/>
              </w:rPr>
            </w:pPr>
          </w:p>
        </w:tc>
      </w:tr>
      <w:tr w:rsidR="004258CD" w:rsidRPr="00C06173" w14:paraId="4CBE9D31" w14:textId="77777777" w:rsidTr="00414ED4">
        <w:trPr>
          <w:trHeight w:val="288"/>
        </w:trPr>
        <w:tc>
          <w:tcPr>
            <w:tcW w:w="540" w:type="dxa"/>
            <w:tcBorders>
              <w:top w:val="nil"/>
              <w:left w:val="nil"/>
              <w:bottom w:val="nil"/>
              <w:right w:val="nil"/>
            </w:tcBorders>
            <w:shd w:val="clear" w:color="000000" w:fill="FFFFFF"/>
            <w:noWrap/>
            <w:vAlign w:val="bottom"/>
          </w:tcPr>
          <w:p w14:paraId="002B7B67" w14:textId="5C29C1AD" w:rsidR="004258CD" w:rsidRPr="00C06173" w:rsidRDefault="004258CD" w:rsidP="004258CD">
            <w:pPr>
              <w:rPr>
                <w:rFonts w:asciiTheme="minorHAnsi" w:hAnsiTheme="minorHAnsi" w:cstheme="minorHAnsi"/>
                <w:sz w:val="20"/>
                <w:szCs w:val="20"/>
              </w:rPr>
            </w:pPr>
            <w:r w:rsidRPr="00C06173">
              <w:rPr>
                <w:rFonts w:asciiTheme="minorHAnsi" w:hAnsiTheme="minorHAnsi" w:cstheme="minorHAnsi"/>
                <w:sz w:val="20"/>
                <w:szCs w:val="20"/>
              </w:rPr>
              <w:t> </w:t>
            </w:r>
          </w:p>
        </w:tc>
        <w:tc>
          <w:tcPr>
            <w:tcW w:w="3353" w:type="dxa"/>
            <w:tcBorders>
              <w:top w:val="nil"/>
              <w:left w:val="nil"/>
              <w:bottom w:val="nil"/>
              <w:right w:val="nil"/>
            </w:tcBorders>
            <w:shd w:val="clear" w:color="000000" w:fill="FFFFFF"/>
            <w:vAlign w:val="bottom"/>
          </w:tcPr>
          <w:p w14:paraId="1F29BFFD" w14:textId="686BE31E" w:rsidR="004258CD" w:rsidRPr="00C06173" w:rsidRDefault="004258CD" w:rsidP="004258CD">
            <w:pPr>
              <w:rPr>
                <w:rFonts w:asciiTheme="minorHAnsi" w:hAnsiTheme="minorHAnsi" w:cstheme="minorHAnsi"/>
                <w:sz w:val="20"/>
                <w:szCs w:val="20"/>
              </w:rPr>
            </w:pPr>
            <w:r w:rsidRPr="00C06173">
              <w:rPr>
                <w:rFonts w:asciiTheme="minorHAnsi" w:hAnsiTheme="minorHAnsi" w:cstheme="minorHAnsi"/>
                <w:sz w:val="20"/>
                <w:szCs w:val="20"/>
              </w:rPr>
              <w:t>Cédula profissional</w:t>
            </w:r>
            <w:r w:rsidR="006B324C">
              <w:rPr>
                <w:rFonts w:asciiTheme="minorHAnsi" w:hAnsiTheme="minorHAnsi" w:cstheme="minorHAnsi"/>
                <w:sz w:val="20"/>
                <w:szCs w:val="20"/>
              </w:rPr>
              <w:t>:</w:t>
            </w:r>
          </w:p>
        </w:tc>
        <w:tc>
          <w:tcPr>
            <w:tcW w:w="6237" w:type="dxa"/>
            <w:tcBorders>
              <w:top w:val="nil"/>
              <w:left w:val="single" w:sz="4" w:space="0" w:color="auto"/>
              <w:bottom w:val="single" w:sz="4" w:space="0" w:color="auto"/>
              <w:right w:val="single" w:sz="4" w:space="0" w:color="auto"/>
            </w:tcBorders>
            <w:shd w:val="clear" w:color="000000" w:fill="FFFFFF"/>
            <w:noWrap/>
            <w:vAlign w:val="bottom"/>
          </w:tcPr>
          <w:p w14:paraId="1FB70EC7" w14:textId="3B341E03" w:rsidR="004258CD" w:rsidRDefault="004258CD" w:rsidP="004258CD">
            <w:pPr>
              <w:rPr>
                <w:rFonts w:asciiTheme="minorHAnsi" w:hAnsiTheme="minorHAnsi" w:cstheme="minorHAnsi"/>
                <w:sz w:val="20"/>
                <w:szCs w:val="20"/>
              </w:rPr>
            </w:pPr>
          </w:p>
        </w:tc>
      </w:tr>
      <w:tr w:rsidR="00C21E2A" w:rsidRPr="00C06173" w14:paraId="7CFDF5D4" w14:textId="77777777" w:rsidTr="00414ED4">
        <w:trPr>
          <w:trHeight w:val="288"/>
        </w:trPr>
        <w:tc>
          <w:tcPr>
            <w:tcW w:w="540" w:type="dxa"/>
            <w:tcBorders>
              <w:top w:val="nil"/>
              <w:left w:val="nil"/>
              <w:right w:val="nil"/>
            </w:tcBorders>
            <w:shd w:val="clear" w:color="000000" w:fill="FFFFFF"/>
            <w:noWrap/>
            <w:vAlign w:val="bottom"/>
          </w:tcPr>
          <w:p w14:paraId="2945AD0D" w14:textId="77777777" w:rsidR="00C21E2A" w:rsidRPr="00C06173" w:rsidRDefault="00C21E2A" w:rsidP="00C21E2A">
            <w:pPr>
              <w:rPr>
                <w:rFonts w:asciiTheme="minorHAnsi" w:hAnsiTheme="minorHAnsi" w:cstheme="minorHAnsi"/>
                <w:sz w:val="20"/>
                <w:szCs w:val="20"/>
              </w:rPr>
            </w:pPr>
          </w:p>
        </w:tc>
        <w:tc>
          <w:tcPr>
            <w:tcW w:w="3353" w:type="dxa"/>
            <w:tcBorders>
              <w:top w:val="nil"/>
              <w:left w:val="nil"/>
              <w:right w:val="nil"/>
            </w:tcBorders>
            <w:shd w:val="clear" w:color="000000" w:fill="FFFFFF"/>
            <w:vAlign w:val="bottom"/>
          </w:tcPr>
          <w:p w14:paraId="710C948D" w14:textId="66410BBB" w:rsidR="00C21E2A" w:rsidRPr="00C06173" w:rsidRDefault="00C21E2A" w:rsidP="00C21E2A">
            <w:pPr>
              <w:rPr>
                <w:rFonts w:asciiTheme="minorHAnsi" w:hAnsiTheme="minorHAnsi" w:cstheme="minorHAnsi"/>
                <w:sz w:val="20"/>
                <w:szCs w:val="20"/>
              </w:rPr>
            </w:pPr>
            <w:r w:rsidRPr="00C06173">
              <w:rPr>
                <w:rFonts w:asciiTheme="minorHAnsi" w:hAnsiTheme="minorHAnsi" w:cstheme="minorHAnsi"/>
                <w:sz w:val="20"/>
                <w:szCs w:val="20"/>
              </w:rPr>
              <w:t>Ordem</w:t>
            </w:r>
            <w:r w:rsidR="006B324C">
              <w:rPr>
                <w:rFonts w:asciiTheme="minorHAnsi" w:hAnsiTheme="minorHAnsi" w:cstheme="minorHAnsi"/>
                <w:sz w:val="20"/>
                <w:szCs w:val="20"/>
              </w:rPr>
              <w:t>:</w:t>
            </w:r>
          </w:p>
        </w:tc>
        <w:tc>
          <w:tcPr>
            <w:tcW w:w="623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AABD458" w14:textId="597035A0" w:rsidR="00C21E2A" w:rsidRDefault="00C21E2A" w:rsidP="00C21E2A">
            <w:pPr>
              <w:rPr>
                <w:rFonts w:asciiTheme="minorHAnsi" w:hAnsiTheme="minorHAnsi" w:cstheme="minorHAnsi"/>
                <w:sz w:val="20"/>
                <w:szCs w:val="20"/>
              </w:rPr>
            </w:pPr>
          </w:p>
        </w:tc>
      </w:tr>
      <w:tr w:rsidR="00A60619" w:rsidRPr="00C06173" w14:paraId="6EE2CD0C" w14:textId="77777777" w:rsidTr="00594075">
        <w:trPr>
          <w:trHeight w:val="288"/>
        </w:trPr>
        <w:tc>
          <w:tcPr>
            <w:tcW w:w="540" w:type="dxa"/>
            <w:tcBorders>
              <w:top w:val="nil"/>
              <w:left w:val="nil"/>
              <w:bottom w:val="nil"/>
              <w:right w:val="nil"/>
            </w:tcBorders>
            <w:shd w:val="clear" w:color="000000" w:fill="FFFFFF"/>
            <w:noWrap/>
            <w:vAlign w:val="bottom"/>
          </w:tcPr>
          <w:p w14:paraId="4D60B3BA" w14:textId="77777777" w:rsidR="00A60619" w:rsidRPr="00C06173" w:rsidRDefault="00A60619" w:rsidP="00EF2832">
            <w:pPr>
              <w:rPr>
                <w:rFonts w:asciiTheme="minorHAnsi" w:hAnsiTheme="minorHAnsi" w:cstheme="minorHAnsi"/>
                <w:sz w:val="20"/>
                <w:szCs w:val="20"/>
              </w:rPr>
            </w:pPr>
          </w:p>
        </w:tc>
        <w:tc>
          <w:tcPr>
            <w:tcW w:w="3353" w:type="dxa"/>
            <w:tcBorders>
              <w:top w:val="nil"/>
              <w:left w:val="nil"/>
              <w:bottom w:val="nil"/>
            </w:tcBorders>
            <w:shd w:val="clear" w:color="000000" w:fill="FFFFFF"/>
            <w:vAlign w:val="bottom"/>
          </w:tcPr>
          <w:p w14:paraId="11DBBE8A" w14:textId="77777777" w:rsidR="00A60619" w:rsidRPr="00C06173" w:rsidRDefault="00A60619" w:rsidP="00EF2832">
            <w:pPr>
              <w:rPr>
                <w:rFonts w:asciiTheme="minorHAnsi" w:hAnsiTheme="minorHAnsi" w:cstheme="minorHAnsi"/>
                <w:sz w:val="20"/>
                <w:szCs w:val="20"/>
              </w:rPr>
            </w:pPr>
          </w:p>
        </w:tc>
        <w:tc>
          <w:tcPr>
            <w:tcW w:w="6237" w:type="dxa"/>
            <w:tcBorders>
              <w:top w:val="single" w:sz="4" w:space="0" w:color="auto"/>
            </w:tcBorders>
            <w:shd w:val="clear" w:color="000000" w:fill="FFFFFF"/>
            <w:noWrap/>
            <w:vAlign w:val="bottom"/>
          </w:tcPr>
          <w:p w14:paraId="3629710D" w14:textId="77777777" w:rsidR="00A60619" w:rsidRPr="00C06173" w:rsidRDefault="00A60619" w:rsidP="00EF2832">
            <w:pPr>
              <w:rPr>
                <w:rFonts w:asciiTheme="minorHAnsi" w:hAnsiTheme="minorHAnsi" w:cstheme="minorHAnsi"/>
                <w:sz w:val="20"/>
                <w:szCs w:val="20"/>
              </w:rPr>
            </w:pPr>
          </w:p>
        </w:tc>
      </w:tr>
      <w:tr w:rsidR="00C83FB2" w:rsidRPr="00C06173" w14:paraId="31CE8000" w14:textId="77777777" w:rsidTr="00D964E4">
        <w:trPr>
          <w:trHeight w:val="288"/>
        </w:trPr>
        <w:tc>
          <w:tcPr>
            <w:tcW w:w="540" w:type="dxa"/>
            <w:tcBorders>
              <w:top w:val="nil"/>
              <w:left w:val="nil"/>
              <w:bottom w:val="nil"/>
              <w:right w:val="nil"/>
            </w:tcBorders>
            <w:shd w:val="clear" w:color="000000" w:fill="FFFFFF"/>
            <w:noWrap/>
            <w:vAlign w:val="bottom"/>
            <w:hideMark/>
          </w:tcPr>
          <w:p w14:paraId="25DD4339" w14:textId="77777777" w:rsidR="00C83FB2" w:rsidRPr="00C06173" w:rsidRDefault="00C83FB2" w:rsidP="00EF2832">
            <w:pPr>
              <w:rPr>
                <w:rFonts w:asciiTheme="minorHAnsi" w:hAnsiTheme="minorHAnsi" w:cstheme="minorHAnsi"/>
                <w:sz w:val="20"/>
                <w:szCs w:val="20"/>
              </w:rPr>
            </w:pPr>
            <w:r w:rsidRPr="00C06173">
              <w:rPr>
                <w:rFonts w:asciiTheme="minorHAnsi" w:hAnsiTheme="minorHAnsi" w:cstheme="minorHAnsi"/>
                <w:sz w:val="20"/>
                <w:szCs w:val="20"/>
              </w:rPr>
              <w:t xml:space="preserve">3. </w:t>
            </w:r>
          </w:p>
        </w:tc>
        <w:tc>
          <w:tcPr>
            <w:tcW w:w="3353" w:type="dxa"/>
            <w:tcBorders>
              <w:top w:val="nil"/>
              <w:left w:val="nil"/>
              <w:bottom w:val="nil"/>
              <w:right w:val="nil"/>
            </w:tcBorders>
            <w:shd w:val="clear" w:color="000000" w:fill="FFFFFF"/>
            <w:noWrap/>
            <w:vAlign w:val="bottom"/>
            <w:hideMark/>
          </w:tcPr>
          <w:p w14:paraId="34689EA0" w14:textId="4B154DEA" w:rsidR="00C83FB2" w:rsidRPr="00C06173" w:rsidRDefault="00C83FB2" w:rsidP="00EF2832">
            <w:pPr>
              <w:rPr>
                <w:rFonts w:asciiTheme="minorHAnsi" w:hAnsiTheme="minorHAnsi" w:cstheme="minorHAnsi"/>
                <w:sz w:val="20"/>
                <w:szCs w:val="20"/>
                <w:u w:val="single"/>
              </w:rPr>
            </w:pPr>
            <w:r w:rsidRPr="00C06173">
              <w:rPr>
                <w:rFonts w:asciiTheme="minorHAnsi" w:hAnsiTheme="minorHAnsi" w:cstheme="minorHAnsi"/>
                <w:sz w:val="20"/>
                <w:szCs w:val="20"/>
                <w:u w:val="single"/>
              </w:rPr>
              <w:t>Médicos</w:t>
            </w:r>
          </w:p>
        </w:tc>
        <w:tc>
          <w:tcPr>
            <w:tcW w:w="6237" w:type="dxa"/>
            <w:tcBorders>
              <w:left w:val="nil"/>
              <w:bottom w:val="single" w:sz="4" w:space="0" w:color="auto"/>
              <w:right w:val="nil"/>
            </w:tcBorders>
            <w:shd w:val="clear" w:color="000000" w:fill="FFFFFF"/>
            <w:noWrap/>
            <w:vAlign w:val="bottom"/>
          </w:tcPr>
          <w:p w14:paraId="2C9A2D74" w14:textId="7C737A44" w:rsidR="00C83FB2" w:rsidRPr="00C06173" w:rsidRDefault="00C83FB2" w:rsidP="00EF2832">
            <w:pPr>
              <w:rPr>
                <w:rFonts w:asciiTheme="minorHAnsi" w:hAnsiTheme="minorHAnsi" w:cstheme="minorHAnsi"/>
                <w:sz w:val="20"/>
                <w:szCs w:val="20"/>
              </w:rPr>
            </w:pPr>
          </w:p>
        </w:tc>
      </w:tr>
      <w:tr w:rsidR="00122C28" w:rsidRPr="00C06173" w14:paraId="4CE15D4C" w14:textId="77777777" w:rsidTr="00FF4D1B">
        <w:trPr>
          <w:trHeight w:val="288"/>
        </w:trPr>
        <w:tc>
          <w:tcPr>
            <w:tcW w:w="540" w:type="dxa"/>
            <w:tcBorders>
              <w:top w:val="nil"/>
              <w:left w:val="nil"/>
              <w:bottom w:val="nil"/>
              <w:right w:val="nil"/>
            </w:tcBorders>
            <w:shd w:val="clear" w:color="000000" w:fill="FFFFFF"/>
            <w:noWrap/>
            <w:vAlign w:val="bottom"/>
            <w:hideMark/>
          </w:tcPr>
          <w:p w14:paraId="5A115711" w14:textId="3B9E4860" w:rsidR="00122C28" w:rsidRPr="00C06173" w:rsidRDefault="00122C28" w:rsidP="00122C28">
            <w:pPr>
              <w:rPr>
                <w:rFonts w:asciiTheme="minorHAnsi" w:hAnsiTheme="minorHAnsi" w:cstheme="minorHAnsi"/>
                <w:sz w:val="20"/>
                <w:szCs w:val="20"/>
              </w:rPr>
            </w:pPr>
            <w:r w:rsidRPr="00C06173">
              <w:rPr>
                <w:rFonts w:asciiTheme="minorHAnsi" w:hAnsiTheme="minorHAnsi" w:cstheme="minorHAnsi"/>
                <w:sz w:val="20"/>
                <w:szCs w:val="20"/>
              </w:rPr>
              <w:t> </w:t>
            </w:r>
            <w:r>
              <w:rPr>
                <w:rFonts w:asciiTheme="minorHAnsi" w:hAnsiTheme="minorHAnsi" w:cstheme="minorHAnsi"/>
                <w:sz w:val="20"/>
                <w:szCs w:val="20"/>
              </w:rPr>
              <w:t>3.1</w:t>
            </w:r>
          </w:p>
        </w:tc>
        <w:tc>
          <w:tcPr>
            <w:tcW w:w="3353" w:type="dxa"/>
            <w:tcBorders>
              <w:top w:val="nil"/>
              <w:left w:val="nil"/>
              <w:bottom w:val="nil"/>
              <w:right w:val="single" w:sz="4" w:space="0" w:color="auto"/>
            </w:tcBorders>
            <w:shd w:val="clear" w:color="000000" w:fill="FFFFFF"/>
            <w:vAlign w:val="bottom"/>
            <w:hideMark/>
          </w:tcPr>
          <w:p w14:paraId="6646038F" w14:textId="77777777" w:rsidR="00122C28" w:rsidRPr="00C06173" w:rsidRDefault="00122C28" w:rsidP="00122C28">
            <w:pPr>
              <w:rPr>
                <w:rFonts w:asciiTheme="minorHAnsi" w:hAnsiTheme="minorHAnsi" w:cstheme="minorHAnsi"/>
                <w:sz w:val="20"/>
                <w:szCs w:val="20"/>
              </w:rPr>
            </w:pPr>
            <w:r w:rsidRPr="00C06173">
              <w:rPr>
                <w:rFonts w:asciiTheme="minorHAnsi" w:hAnsiTheme="minorHAnsi" w:cstheme="minorHAnsi"/>
                <w:sz w:val="20"/>
                <w:szCs w:val="20"/>
              </w:rPr>
              <w:t>Nome:</w:t>
            </w:r>
          </w:p>
        </w:tc>
        <w:tc>
          <w:tcPr>
            <w:tcW w:w="6237" w:type="dxa"/>
            <w:tcBorders>
              <w:top w:val="nil"/>
              <w:left w:val="single" w:sz="4" w:space="0" w:color="auto"/>
              <w:bottom w:val="single" w:sz="4" w:space="0" w:color="auto"/>
              <w:right w:val="single" w:sz="4" w:space="0" w:color="auto"/>
            </w:tcBorders>
            <w:shd w:val="clear" w:color="000000" w:fill="FFFFFF"/>
            <w:noWrap/>
            <w:vAlign w:val="bottom"/>
          </w:tcPr>
          <w:p w14:paraId="270383BB" w14:textId="40C6217A" w:rsidR="00122C28" w:rsidRPr="00C06173" w:rsidRDefault="00122C28" w:rsidP="00122C28">
            <w:pPr>
              <w:rPr>
                <w:rFonts w:asciiTheme="minorHAnsi" w:hAnsiTheme="minorHAnsi" w:cstheme="minorHAnsi"/>
                <w:sz w:val="20"/>
                <w:szCs w:val="20"/>
              </w:rPr>
            </w:pPr>
          </w:p>
        </w:tc>
      </w:tr>
      <w:tr w:rsidR="00122C28" w:rsidRPr="00C06173" w14:paraId="1954C6C3" w14:textId="77777777" w:rsidTr="0093399A">
        <w:trPr>
          <w:trHeight w:val="288"/>
        </w:trPr>
        <w:tc>
          <w:tcPr>
            <w:tcW w:w="540" w:type="dxa"/>
            <w:tcBorders>
              <w:top w:val="nil"/>
              <w:left w:val="nil"/>
              <w:bottom w:val="nil"/>
              <w:right w:val="nil"/>
            </w:tcBorders>
            <w:shd w:val="clear" w:color="000000" w:fill="FFFFFF"/>
            <w:noWrap/>
            <w:vAlign w:val="bottom"/>
            <w:hideMark/>
          </w:tcPr>
          <w:p w14:paraId="7CC50792" w14:textId="77777777" w:rsidR="00122C28" w:rsidRPr="00C06173" w:rsidRDefault="00122C28" w:rsidP="00122C28">
            <w:pPr>
              <w:rPr>
                <w:rFonts w:asciiTheme="minorHAnsi" w:hAnsiTheme="minorHAnsi" w:cstheme="minorHAnsi"/>
                <w:sz w:val="20"/>
                <w:szCs w:val="20"/>
              </w:rPr>
            </w:pPr>
            <w:r w:rsidRPr="00C06173">
              <w:rPr>
                <w:rFonts w:asciiTheme="minorHAnsi" w:hAnsiTheme="minorHAnsi" w:cstheme="minorHAnsi"/>
                <w:sz w:val="20"/>
                <w:szCs w:val="20"/>
              </w:rPr>
              <w:t> </w:t>
            </w:r>
          </w:p>
        </w:tc>
        <w:tc>
          <w:tcPr>
            <w:tcW w:w="3353" w:type="dxa"/>
            <w:tcBorders>
              <w:top w:val="nil"/>
              <w:left w:val="nil"/>
              <w:bottom w:val="nil"/>
              <w:right w:val="nil"/>
            </w:tcBorders>
            <w:shd w:val="clear" w:color="000000" w:fill="FFFFFF"/>
            <w:vAlign w:val="bottom"/>
            <w:hideMark/>
          </w:tcPr>
          <w:p w14:paraId="2DC05983" w14:textId="77777777" w:rsidR="00122C28" w:rsidRPr="00C06173" w:rsidRDefault="00122C28" w:rsidP="00122C28">
            <w:pPr>
              <w:rPr>
                <w:rFonts w:asciiTheme="minorHAnsi" w:hAnsiTheme="minorHAnsi" w:cstheme="minorHAnsi"/>
                <w:sz w:val="20"/>
                <w:szCs w:val="20"/>
              </w:rPr>
            </w:pPr>
            <w:r w:rsidRPr="00C06173">
              <w:rPr>
                <w:rFonts w:asciiTheme="minorHAnsi" w:hAnsiTheme="minorHAnsi" w:cstheme="minorHAnsi"/>
                <w:sz w:val="20"/>
                <w:szCs w:val="20"/>
              </w:rPr>
              <w:t>Especialidade:</w:t>
            </w:r>
          </w:p>
        </w:tc>
        <w:tc>
          <w:tcPr>
            <w:tcW w:w="6237" w:type="dxa"/>
            <w:tcBorders>
              <w:top w:val="nil"/>
              <w:left w:val="single" w:sz="4" w:space="0" w:color="auto"/>
              <w:bottom w:val="single" w:sz="4" w:space="0" w:color="auto"/>
              <w:right w:val="single" w:sz="4" w:space="0" w:color="auto"/>
            </w:tcBorders>
            <w:shd w:val="clear" w:color="000000" w:fill="FFFFFF"/>
            <w:noWrap/>
            <w:vAlign w:val="bottom"/>
          </w:tcPr>
          <w:p w14:paraId="4736B89A" w14:textId="0BFF23CF" w:rsidR="00122C28" w:rsidRPr="00C06173" w:rsidRDefault="00122C28" w:rsidP="00122C28">
            <w:pPr>
              <w:rPr>
                <w:rFonts w:asciiTheme="minorHAnsi" w:hAnsiTheme="minorHAnsi" w:cstheme="minorHAnsi"/>
                <w:sz w:val="20"/>
                <w:szCs w:val="20"/>
              </w:rPr>
            </w:pPr>
          </w:p>
        </w:tc>
      </w:tr>
      <w:tr w:rsidR="00122C28" w:rsidRPr="00C06173" w14:paraId="35E89698" w14:textId="77777777" w:rsidTr="00DC0B89">
        <w:trPr>
          <w:trHeight w:val="288"/>
        </w:trPr>
        <w:tc>
          <w:tcPr>
            <w:tcW w:w="540" w:type="dxa"/>
            <w:tcBorders>
              <w:top w:val="nil"/>
              <w:left w:val="nil"/>
              <w:bottom w:val="nil"/>
              <w:right w:val="nil"/>
            </w:tcBorders>
            <w:shd w:val="clear" w:color="000000" w:fill="FFFFFF"/>
            <w:noWrap/>
            <w:vAlign w:val="bottom"/>
            <w:hideMark/>
          </w:tcPr>
          <w:p w14:paraId="6459E002" w14:textId="77777777" w:rsidR="00122C28" w:rsidRPr="00C06173" w:rsidRDefault="00122C28" w:rsidP="00122C28">
            <w:pPr>
              <w:rPr>
                <w:rFonts w:asciiTheme="minorHAnsi" w:hAnsiTheme="minorHAnsi" w:cstheme="minorHAnsi"/>
                <w:sz w:val="20"/>
                <w:szCs w:val="20"/>
              </w:rPr>
            </w:pPr>
            <w:r w:rsidRPr="00C06173">
              <w:rPr>
                <w:rFonts w:asciiTheme="minorHAnsi" w:hAnsiTheme="minorHAnsi" w:cstheme="minorHAnsi"/>
                <w:sz w:val="20"/>
                <w:szCs w:val="20"/>
              </w:rPr>
              <w:t> </w:t>
            </w:r>
          </w:p>
        </w:tc>
        <w:tc>
          <w:tcPr>
            <w:tcW w:w="3353" w:type="dxa"/>
            <w:tcBorders>
              <w:top w:val="nil"/>
              <w:left w:val="nil"/>
              <w:bottom w:val="nil"/>
              <w:right w:val="nil"/>
            </w:tcBorders>
            <w:shd w:val="clear" w:color="000000" w:fill="FFFFFF"/>
            <w:vAlign w:val="bottom"/>
            <w:hideMark/>
          </w:tcPr>
          <w:p w14:paraId="66F39D44" w14:textId="2ACE48AF" w:rsidR="00122C28" w:rsidRPr="00C06173" w:rsidRDefault="00122C28" w:rsidP="00122C28">
            <w:pPr>
              <w:rPr>
                <w:rFonts w:asciiTheme="minorHAnsi" w:hAnsiTheme="minorHAnsi" w:cstheme="minorHAnsi"/>
                <w:sz w:val="20"/>
                <w:szCs w:val="20"/>
              </w:rPr>
            </w:pPr>
            <w:r w:rsidRPr="00C06173">
              <w:rPr>
                <w:rFonts w:asciiTheme="minorHAnsi" w:hAnsiTheme="minorHAnsi" w:cstheme="minorHAnsi"/>
                <w:sz w:val="20"/>
                <w:szCs w:val="20"/>
              </w:rPr>
              <w:t>Cédula profissional</w:t>
            </w:r>
            <w:r w:rsidR="00162DE3">
              <w:rPr>
                <w:rFonts w:asciiTheme="minorHAnsi" w:hAnsiTheme="minorHAnsi" w:cstheme="minorHAnsi"/>
                <w:sz w:val="20"/>
                <w:szCs w:val="20"/>
              </w:rPr>
              <w:t>:</w:t>
            </w:r>
          </w:p>
        </w:tc>
        <w:tc>
          <w:tcPr>
            <w:tcW w:w="6237" w:type="dxa"/>
            <w:tcBorders>
              <w:top w:val="nil"/>
              <w:left w:val="single" w:sz="4" w:space="0" w:color="auto"/>
              <w:bottom w:val="single" w:sz="4" w:space="0" w:color="auto"/>
              <w:right w:val="single" w:sz="4" w:space="0" w:color="auto"/>
            </w:tcBorders>
            <w:shd w:val="clear" w:color="000000" w:fill="FFFFFF"/>
            <w:noWrap/>
            <w:vAlign w:val="bottom"/>
          </w:tcPr>
          <w:p w14:paraId="2AE5332A" w14:textId="560D718C" w:rsidR="00122C28" w:rsidRPr="00C06173" w:rsidRDefault="00122C28" w:rsidP="00122C28">
            <w:pPr>
              <w:rPr>
                <w:rFonts w:asciiTheme="minorHAnsi" w:hAnsiTheme="minorHAnsi" w:cstheme="minorHAnsi"/>
                <w:sz w:val="20"/>
                <w:szCs w:val="20"/>
              </w:rPr>
            </w:pPr>
          </w:p>
        </w:tc>
      </w:tr>
      <w:tr w:rsidR="00594075" w:rsidRPr="00C06173" w14:paraId="594ED48C" w14:textId="77777777" w:rsidTr="0093399A">
        <w:trPr>
          <w:trHeight w:val="288"/>
        </w:trPr>
        <w:tc>
          <w:tcPr>
            <w:tcW w:w="540" w:type="dxa"/>
            <w:tcBorders>
              <w:left w:val="nil"/>
              <w:bottom w:val="nil"/>
              <w:right w:val="nil"/>
            </w:tcBorders>
            <w:shd w:val="clear" w:color="000000" w:fill="FFFFFF"/>
            <w:noWrap/>
            <w:vAlign w:val="bottom"/>
          </w:tcPr>
          <w:p w14:paraId="74585AB9" w14:textId="400774DE" w:rsidR="00594075" w:rsidRPr="00C06173" w:rsidRDefault="00594075" w:rsidP="00594075">
            <w:pPr>
              <w:rPr>
                <w:rFonts w:asciiTheme="minorHAnsi" w:hAnsiTheme="minorHAnsi" w:cstheme="minorHAnsi"/>
                <w:sz w:val="20"/>
                <w:szCs w:val="20"/>
              </w:rPr>
            </w:pPr>
            <w:r w:rsidRPr="00C06173">
              <w:rPr>
                <w:rFonts w:asciiTheme="minorHAnsi" w:hAnsiTheme="minorHAnsi" w:cstheme="minorHAnsi"/>
                <w:sz w:val="20"/>
                <w:szCs w:val="20"/>
              </w:rPr>
              <w:t> </w:t>
            </w:r>
            <w:r>
              <w:rPr>
                <w:rFonts w:asciiTheme="minorHAnsi" w:hAnsiTheme="minorHAnsi" w:cstheme="minorHAnsi"/>
                <w:sz w:val="20"/>
                <w:szCs w:val="20"/>
              </w:rPr>
              <w:t>3.2</w:t>
            </w:r>
          </w:p>
        </w:tc>
        <w:tc>
          <w:tcPr>
            <w:tcW w:w="3353" w:type="dxa"/>
            <w:tcBorders>
              <w:left w:val="nil"/>
              <w:bottom w:val="nil"/>
              <w:right w:val="nil"/>
            </w:tcBorders>
            <w:shd w:val="clear" w:color="000000" w:fill="FFFFFF"/>
            <w:vAlign w:val="bottom"/>
          </w:tcPr>
          <w:p w14:paraId="7C9D60D7" w14:textId="4C2058FA" w:rsidR="00594075" w:rsidRPr="00C06173" w:rsidRDefault="00594075" w:rsidP="00594075">
            <w:pPr>
              <w:rPr>
                <w:rFonts w:asciiTheme="minorHAnsi" w:hAnsiTheme="minorHAnsi" w:cstheme="minorHAnsi"/>
                <w:sz w:val="20"/>
                <w:szCs w:val="20"/>
              </w:rPr>
            </w:pPr>
            <w:r w:rsidRPr="00C06173">
              <w:rPr>
                <w:rFonts w:asciiTheme="minorHAnsi" w:hAnsiTheme="minorHAnsi" w:cstheme="minorHAnsi"/>
                <w:sz w:val="20"/>
                <w:szCs w:val="20"/>
              </w:rPr>
              <w:t>Nome:</w:t>
            </w:r>
          </w:p>
        </w:tc>
        <w:tc>
          <w:tcPr>
            <w:tcW w:w="623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991F34" w14:textId="5CC9EE49" w:rsidR="00594075" w:rsidRPr="00C06173" w:rsidRDefault="00594075" w:rsidP="00594075">
            <w:pPr>
              <w:rPr>
                <w:rFonts w:asciiTheme="minorHAnsi" w:hAnsiTheme="minorHAnsi" w:cstheme="minorHAnsi"/>
                <w:sz w:val="20"/>
                <w:szCs w:val="20"/>
              </w:rPr>
            </w:pPr>
          </w:p>
        </w:tc>
      </w:tr>
      <w:tr w:rsidR="00594075" w:rsidRPr="00C06173" w14:paraId="05045CE8" w14:textId="77777777" w:rsidTr="00594075">
        <w:trPr>
          <w:trHeight w:val="288"/>
        </w:trPr>
        <w:tc>
          <w:tcPr>
            <w:tcW w:w="540" w:type="dxa"/>
            <w:tcBorders>
              <w:top w:val="nil"/>
              <w:left w:val="nil"/>
              <w:bottom w:val="nil"/>
              <w:right w:val="nil"/>
            </w:tcBorders>
            <w:shd w:val="clear" w:color="000000" w:fill="FFFFFF"/>
            <w:noWrap/>
            <w:vAlign w:val="bottom"/>
          </w:tcPr>
          <w:p w14:paraId="403CE3B7" w14:textId="10023987" w:rsidR="00594075" w:rsidRPr="00C06173" w:rsidRDefault="00594075" w:rsidP="00594075">
            <w:pPr>
              <w:rPr>
                <w:rFonts w:asciiTheme="minorHAnsi" w:hAnsiTheme="minorHAnsi" w:cstheme="minorHAnsi"/>
                <w:sz w:val="20"/>
                <w:szCs w:val="20"/>
              </w:rPr>
            </w:pPr>
            <w:r w:rsidRPr="00C06173">
              <w:rPr>
                <w:rFonts w:asciiTheme="minorHAnsi" w:hAnsiTheme="minorHAnsi" w:cstheme="minorHAnsi"/>
                <w:sz w:val="20"/>
                <w:szCs w:val="20"/>
              </w:rPr>
              <w:t> </w:t>
            </w:r>
          </w:p>
        </w:tc>
        <w:tc>
          <w:tcPr>
            <w:tcW w:w="3353" w:type="dxa"/>
            <w:tcBorders>
              <w:top w:val="nil"/>
              <w:left w:val="nil"/>
              <w:bottom w:val="nil"/>
              <w:right w:val="nil"/>
            </w:tcBorders>
            <w:shd w:val="clear" w:color="000000" w:fill="FFFFFF"/>
            <w:vAlign w:val="bottom"/>
          </w:tcPr>
          <w:p w14:paraId="7AF8A9AF" w14:textId="4065A731" w:rsidR="00594075" w:rsidRPr="00C06173" w:rsidRDefault="00594075" w:rsidP="00594075">
            <w:pPr>
              <w:rPr>
                <w:rFonts w:asciiTheme="minorHAnsi" w:hAnsiTheme="minorHAnsi" w:cstheme="minorHAnsi"/>
                <w:sz w:val="20"/>
                <w:szCs w:val="20"/>
              </w:rPr>
            </w:pPr>
            <w:r w:rsidRPr="00C06173">
              <w:rPr>
                <w:rFonts w:asciiTheme="minorHAnsi" w:hAnsiTheme="minorHAnsi" w:cstheme="minorHAnsi"/>
                <w:sz w:val="20"/>
                <w:szCs w:val="20"/>
              </w:rPr>
              <w:t>Especialidade:</w:t>
            </w:r>
          </w:p>
        </w:tc>
        <w:tc>
          <w:tcPr>
            <w:tcW w:w="6237" w:type="dxa"/>
            <w:tcBorders>
              <w:top w:val="nil"/>
              <w:left w:val="single" w:sz="4" w:space="0" w:color="auto"/>
              <w:bottom w:val="single" w:sz="4" w:space="0" w:color="auto"/>
              <w:right w:val="single" w:sz="4" w:space="0" w:color="auto"/>
            </w:tcBorders>
            <w:shd w:val="clear" w:color="000000" w:fill="FFFFFF"/>
            <w:noWrap/>
            <w:vAlign w:val="center"/>
          </w:tcPr>
          <w:p w14:paraId="3092A658" w14:textId="49C74BF9" w:rsidR="00594075" w:rsidRPr="00C06173" w:rsidRDefault="00594075" w:rsidP="00594075">
            <w:pPr>
              <w:rPr>
                <w:rFonts w:asciiTheme="minorHAnsi" w:hAnsiTheme="minorHAnsi" w:cstheme="minorHAnsi"/>
                <w:sz w:val="20"/>
                <w:szCs w:val="20"/>
              </w:rPr>
            </w:pPr>
          </w:p>
        </w:tc>
      </w:tr>
      <w:tr w:rsidR="00594075" w:rsidRPr="00C06173" w14:paraId="044D7CCA" w14:textId="77777777" w:rsidTr="00594075">
        <w:trPr>
          <w:trHeight w:val="288"/>
        </w:trPr>
        <w:tc>
          <w:tcPr>
            <w:tcW w:w="540" w:type="dxa"/>
            <w:tcBorders>
              <w:top w:val="nil"/>
              <w:left w:val="nil"/>
              <w:bottom w:val="nil"/>
              <w:right w:val="nil"/>
            </w:tcBorders>
            <w:shd w:val="clear" w:color="000000" w:fill="FFFFFF"/>
            <w:noWrap/>
            <w:vAlign w:val="bottom"/>
          </w:tcPr>
          <w:p w14:paraId="136CE914" w14:textId="16CBD0A7" w:rsidR="00594075" w:rsidRPr="00C06173" w:rsidRDefault="00594075" w:rsidP="00594075">
            <w:pPr>
              <w:rPr>
                <w:rFonts w:asciiTheme="minorHAnsi" w:hAnsiTheme="minorHAnsi" w:cstheme="minorHAnsi"/>
                <w:sz w:val="20"/>
                <w:szCs w:val="20"/>
              </w:rPr>
            </w:pPr>
            <w:r w:rsidRPr="00C06173">
              <w:rPr>
                <w:rFonts w:asciiTheme="minorHAnsi" w:hAnsiTheme="minorHAnsi" w:cstheme="minorHAnsi"/>
                <w:sz w:val="20"/>
                <w:szCs w:val="20"/>
              </w:rPr>
              <w:t> </w:t>
            </w:r>
          </w:p>
        </w:tc>
        <w:tc>
          <w:tcPr>
            <w:tcW w:w="3353" w:type="dxa"/>
            <w:tcBorders>
              <w:top w:val="nil"/>
              <w:left w:val="nil"/>
              <w:bottom w:val="nil"/>
              <w:right w:val="nil"/>
            </w:tcBorders>
            <w:shd w:val="clear" w:color="000000" w:fill="FFFFFF"/>
            <w:vAlign w:val="bottom"/>
          </w:tcPr>
          <w:p w14:paraId="543671F7" w14:textId="46C73006" w:rsidR="00594075" w:rsidRPr="00C06173" w:rsidRDefault="00594075" w:rsidP="00594075">
            <w:pPr>
              <w:rPr>
                <w:rFonts w:asciiTheme="minorHAnsi" w:hAnsiTheme="minorHAnsi" w:cstheme="minorHAnsi"/>
                <w:sz w:val="20"/>
                <w:szCs w:val="20"/>
              </w:rPr>
            </w:pPr>
            <w:r w:rsidRPr="00C06173">
              <w:rPr>
                <w:rFonts w:asciiTheme="minorHAnsi" w:hAnsiTheme="minorHAnsi" w:cstheme="minorHAnsi"/>
                <w:sz w:val="20"/>
                <w:szCs w:val="20"/>
              </w:rPr>
              <w:t>Cédula profissional</w:t>
            </w:r>
            <w:r w:rsidR="00162DE3">
              <w:rPr>
                <w:rFonts w:asciiTheme="minorHAnsi" w:hAnsiTheme="minorHAnsi" w:cstheme="minorHAnsi"/>
                <w:sz w:val="20"/>
                <w:szCs w:val="20"/>
              </w:rPr>
              <w:t>:</w:t>
            </w:r>
          </w:p>
        </w:tc>
        <w:tc>
          <w:tcPr>
            <w:tcW w:w="6237" w:type="dxa"/>
            <w:tcBorders>
              <w:top w:val="nil"/>
              <w:left w:val="single" w:sz="4" w:space="0" w:color="auto"/>
              <w:bottom w:val="single" w:sz="4" w:space="0" w:color="auto"/>
              <w:right w:val="single" w:sz="4" w:space="0" w:color="auto"/>
            </w:tcBorders>
            <w:shd w:val="clear" w:color="000000" w:fill="FFFFFF"/>
            <w:noWrap/>
            <w:vAlign w:val="center"/>
          </w:tcPr>
          <w:p w14:paraId="47BEF86E" w14:textId="7DBA670B" w:rsidR="00594075" w:rsidRPr="00C06173" w:rsidRDefault="00594075" w:rsidP="00594075">
            <w:pPr>
              <w:rPr>
                <w:rFonts w:asciiTheme="minorHAnsi" w:hAnsiTheme="minorHAnsi" w:cstheme="minorHAnsi"/>
                <w:sz w:val="20"/>
                <w:szCs w:val="20"/>
              </w:rPr>
            </w:pPr>
          </w:p>
        </w:tc>
      </w:tr>
      <w:tr w:rsidR="00594075" w:rsidRPr="00C06173" w14:paraId="0281C199" w14:textId="77777777" w:rsidTr="00594075">
        <w:trPr>
          <w:trHeight w:val="288"/>
        </w:trPr>
        <w:tc>
          <w:tcPr>
            <w:tcW w:w="540" w:type="dxa"/>
            <w:tcBorders>
              <w:top w:val="nil"/>
              <w:left w:val="nil"/>
              <w:bottom w:val="nil"/>
              <w:right w:val="nil"/>
            </w:tcBorders>
            <w:shd w:val="clear" w:color="000000" w:fill="FFFFFF"/>
            <w:noWrap/>
            <w:vAlign w:val="bottom"/>
          </w:tcPr>
          <w:p w14:paraId="3166990C" w14:textId="22A22BD0" w:rsidR="00594075" w:rsidRPr="00C06173" w:rsidRDefault="00594075" w:rsidP="00594075">
            <w:pPr>
              <w:rPr>
                <w:rFonts w:asciiTheme="minorHAnsi" w:hAnsiTheme="minorHAnsi" w:cstheme="minorHAnsi"/>
                <w:sz w:val="20"/>
                <w:szCs w:val="20"/>
              </w:rPr>
            </w:pPr>
            <w:r w:rsidRPr="00C06173">
              <w:rPr>
                <w:rFonts w:asciiTheme="minorHAnsi" w:hAnsiTheme="minorHAnsi" w:cstheme="minorHAnsi"/>
                <w:sz w:val="20"/>
                <w:szCs w:val="20"/>
              </w:rPr>
              <w:t> </w:t>
            </w:r>
            <w:r>
              <w:rPr>
                <w:rFonts w:asciiTheme="minorHAnsi" w:hAnsiTheme="minorHAnsi" w:cstheme="minorHAnsi"/>
                <w:sz w:val="20"/>
                <w:szCs w:val="20"/>
              </w:rPr>
              <w:t>3.3</w:t>
            </w:r>
          </w:p>
        </w:tc>
        <w:tc>
          <w:tcPr>
            <w:tcW w:w="3353" w:type="dxa"/>
            <w:tcBorders>
              <w:top w:val="nil"/>
              <w:left w:val="nil"/>
              <w:bottom w:val="nil"/>
              <w:right w:val="nil"/>
            </w:tcBorders>
            <w:shd w:val="clear" w:color="000000" w:fill="FFFFFF"/>
            <w:vAlign w:val="bottom"/>
          </w:tcPr>
          <w:p w14:paraId="480A28EA" w14:textId="08028A5D" w:rsidR="00594075" w:rsidRPr="00C06173" w:rsidRDefault="00594075" w:rsidP="00594075">
            <w:pPr>
              <w:rPr>
                <w:rFonts w:asciiTheme="minorHAnsi" w:hAnsiTheme="minorHAnsi" w:cstheme="minorHAnsi"/>
                <w:sz w:val="20"/>
                <w:szCs w:val="20"/>
              </w:rPr>
            </w:pPr>
            <w:r w:rsidRPr="00C06173">
              <w:rPr>
                <w:rFonts w:asciiTheme="minorHAnsi" w:hAnsiTheme="minorHAnsi" w:cstheme="minorHAnsi"/>
                <w:sz w:val="20"/>
                <w:szCs w:val="20"/>
              </w:rPr>
              <w:t>Nome:</w:t>
            </w:r>
          </w:p>
        </w:tc>
        <w:tc>
          <w:tcPr>
            <w:tcW w:w="6237" w:type="dxa"/>
            <w:tcBorders>
              <w:top w:val="nil"/>
              <w:left w:val="single" w:sz="4" w:space="0" w:color="auto"/>
              <w:bottom w:val="single" w:sz="4" w:space="0" w:color="auto"/>
              <w:right w:val="single" w:sz="4" w:space="0" w:color="auto"/>
            </w:tcBorders>
            <w:shd w:val="clear" w:color="000000" w:fill="FFFFFF"/>
            <w:noWrap/>
            <w:vAlign w:val="center"/>
          </w:tcPr>
          <w:p w14:paraId="48D084C1" w14:textId="73101E28" w:rsidR="00594075" w:rsidRPr="00C06173" w:rsidRDefault="00594075" w:rsidP="00594075">
            <w:pPr>
              <w:rPr>
                <w:rFonts w:asciiTheme="minorHAnsi" w:hAnsiTheme="minorHAnsi" w:cstheme="minorHAnsi"/>
                <w:sz w:val="20"/>
                <w:szCs w:val="20"/>
              </w:rPr>
            </w:pPr>
          </w:p>
        </w:tc>
      </w:tr>
      <w:tr w:rsidR="00594075" w:rsidRPr="00C06173" w14:paraId="1E1692D6" w14:textId="77777777" w:rsidTr="00594075">
        <w:trPr>
          <w:trHeight w:val="288"/>
        </w:trPr>
        <w:tc>
          <w:tcPr>
            <w:tcW w:w="540" w:type="dxa"/>
            <w:tcBorders>
              <w:top w:val="nil"/>
              <w:left w:val="nil"/>
              <w:bottom w:val="nil"/>
              <w:right w:val="nil"/>
            </w:tcBorders>
            <w:shd w:val="clear" w:color="000000" w:fill="FFFFFF"/>
            <w:noWrap/>
            <w:vAlign w:val="bottom"/>
          </w:tcPr>
          <w:p w14:paraId="46ECCA1F" w14:textId="6482D18C" w:rsidR="00594075" w:rsidRPr="00C06173" w:rsidRDefault="00594075" w:rsidP="00594075">
            <w:pPr>
              <w:rPr>
                <w:rFonts w:asciiTheme="minorHAnsi" w:hAnsiTheme="minorHAnsi" w:cstheme="minorHAnsi"/>
                <w:sz w:val="20"/>
                <w:szCs w:val="20"/>
              </w:rPr>
            </w:pPr>
            <w:r w:rsidRPr="00C06173">
              <w:rPr>
                <w:rFonts w:asciiTheme="minorHAnsi" w:hAnsiTheme="minorHAnsi" w:cstheme="minorHAnsi"/>
                <w:sz w:val="20"/>
                <w:szCs w:val="20"/>
              </w:rPr>
              <w:t> </w:t>
            </w:r>
          </w:p>
        </w:tc>
        <w:tc>
          <w:tcPr>
            <w:tcW w:w="3353" w:type="dxa"/>
            <w:tcBorders>
              <w:top w:val="nil"/>
              <w:left w:val="nil"/>
              <w:bottom w:val="nil"/>
              <w:right w:val="nil"/>
            </w:tcBorders>
            <w:shd w:val="clear" w:color="000000" w:fill="FFFFFF"/>
            <w:vAlign w:val="bottom"/>
          </w:tcPr>
          <w:p w14:paraId="0512E24E" w14:textId="09ADD7CE" w:rsidR="00594075" w:rsidRPr="00C06173" w:rsidRDefault="00594075" w:rsidP="00594075">
            <w:pPr>
              <w:rPr>
                <w:rFonts w:asciiTheme="minorHAnsi" w:hAnsiTheme="minorHAnsi" w:cstheme="minorHAnsi"/>
                <w:sz w:val="20"/>
                <w:szCs w:val="20"/>
              </w:rPr>
            </w:pPr>
            <w:r w:rsidRPr="00C06173">
              <w:rPr>
                <w:rFonts w:asciiTheme="minorHAnsi" w:hAnsiTheme="minorHAnsi" w:cstheme="minorHAnsi"/>
                <w:sz w:val="20"/>
                <w:szCs w:val="20"/>
              </w:rPr>
              <w:t>Especialidade:</w:t>
            </w:r>
          </w:p>
        </w:tc>
        <w:tc>
          <w:tcPr>
            <w:tcW w:w="6237" w:type="dxa"/>
            <w:tcBorders>
              <w:top w:val="nil"/>
              <w:left w:val="single" w:sz="4" w:space="0" w:color="auto"/>
              <w:bottom w:val="single" w:sz="4" w:space="0" w:color="auto"/>
              <w:right w:val="single" w:sz="4" w:space="0" w:color="auto"/>
            </w:tcBorders>
            <w:shd w:val="clear" w:color="000000" w:fill="FFFFFF"/>
            <w:noWrap/>
            <w:vAlign w:val="center"/>
          </w:tcPr>
          <w:p w14:paraId="4080890D" w14:textId="4C61ECD3" w:rsidR="00594075" w:rsidRPr="00C06173" w:rsidRDefault="00594075" w:rsidP="00594075">
            <w:pPr>
              <w:rPr>
                <w:rFonts w:asciiTheme="minorHAnsi" w:hAnsiTheme="minorHAnsi" w:cstheme="minorHAnsi"/>
                <w:sz w:val="20"/>
                <w:szCs w:val="20"/>
              </w:rPr>
            </w:pPr>
          </w:p>
        </w:tc>
      </w:tr>
      <w:tr w:rsidR="00594075" w:rsidRPr="00C06173" w14:paraId="30006289" w14:textId="77777777" w:rsidTr="00594075">
        <w:trPr>
          <w:trHeight w:val="288"/>
        </w:trPr>
        <w:tc>
          <w:tcPr>
            <w:tcW w:w="540" w:type="dxa"/>
            <w:tcBorders>
              <w:top w:val="nil"/>
              <w:left w:val="nil"/>
              <w:bottom w:val="nil"/>
              <w:right w:val="nil"/>
            </w:tcBorders>
            <w:shd w:val="clear" w:color="000000" w:fill="FFFFFF"/>
            <w:noWrap/>
            <w:vAlign w:val="bottom"/>
          </w:tcPr>
          <w:p w14:paraId="630BF0C9" w14:textId="6D3CBB8C" w:rsidR="00594075" w:rsidRPr="00C06173" w:rsidRDefault="00594075" w:rsidP="00594075">
            <w:pPr>
              <w:rPr>
                <w:rFonts w:asciiTheme="minorHAnsi" w:hAnsiTheme="minorHAnsi" w:cstheme="minorHAnsi"/>
                <w:sz w:val="20"/>
                <w:szCs w:val="20"/>
              </w:rPr>
            </w:pPr>
            <w:r w:rsidRPr="00C06173">
              <w:rPr>
                <w:rFonts w:asciiTheme="minorHAnsi" w:hAnsiTheme="minorHAnsi" w:cstheme="minorHAnsi"/>
                <w:sz w:val="20"/>
                <w:szCs w:val="20"/>
              </w:rPr>
              <w:t> </w:t>
            </w:r>
          </w:p>
        </w:tc>
        <w:tc>
          <w:tcPr>
            <w:tcW w:w="3353" w:type="dxa"/>
            <w:tcBorders>
              <w:top w:val="nil"/>
              <w:left w:val="nil"/>
              <w:bottom w:val="nil"/>
              <w:right w:val="nil"/>
            </w:tcBorders>
            <w:shd w:val="clear" w:color="000000" w:fill="FFFFFF"/>
            <w:vAlign w:val="bottom"/>
          </w:tcPr>
          <w:p w14:paraId="5C212F14" w14:textId="628A36D6" w:rsidR="00594075" w:rsidRPr="00C06173" w:rsidRDefault="00594075" w:rsidP="00594075">
            <w:pPr>
              <w:rPr>
                <w:rFonts w:asciiTheme="minorHAnsi" w:hAnsiTheme="minorHAnsi" w:cstheme="minorHAnsi"/>
                <w:sz w:val="20"/>
                <w:szCs w:val="20"/>
              </w:rPr>
            </w:pPr>
            <w:r w:rsidRPr="00C06173">
              <w:rPr>
                <w:rFonts w:asciiTheme="minorHAnsi" w:hAnsiTheme="minorHAnsi" w:cstheme="minorHAnsi"/>
                <w:sz w:val="20"/>
                <w:szCs w:val="20"/>
              </w:rPr>
              <w:t>Cédula profissional</w:t>
            </w:r>
            <w:r w:rsidR="00162DE3">
              <w:rPr>
                <w:rFonts w:asciiTheme="minorHAnsi" w:hAnsiTheme="minorHAnsi" w:cstheme="minorHAnsi"/>
                <w:sz w:val="20"/>
                <w:szCs w:val="20"/>
              </w:rPr>
              <w:t>:</w:t>
            </w:r>
          </w:p>
        </w:tc>
        <w:tc>
          <w:tcPr>
            <w:tcW w:w="6237" w:type="dxa"/>
            <w:tcBorders>
              <w:top w:val="nil"/>
              <w:left w:val="single" w:sz="4" w:space="0" w:color="auto"/>
              <w:bottom w:val="single" w:sz="4" w:space="0" w:color="auto"/>
              <w:right w:val="single" w:sz="4" w:space="0" w:color="auto"/>
            </w:tcBorders>
            <w:shd w:val="clear" w:color="000000" w:fill="FFFFFF"/>
            <w:noWrap/>
            <w:vAlign w:val="center"/>
          </w:tcPr>
          <w:p w14:paraId="0017E6DD" w14:textId="63C74413" w:rsidR="00594075" w:rsidRPr="00C06173" w:rsidRDefault="00594075" w:rsidP="00594075">
            <w:pPr>
              <w:rPr>
                <w:rFonts w:asciiTheme="minorHAnsi" w:hAnsiTheme="minorHAnsi" w:cstheme="minorHAnsi"/>
                <w:sz w:val="20"/>
                <w:szCs w:val="20"/>
              </w:rPr>
            </w:pPr>
          </w:p>
        </w:tc>
      </w:tr>
      <w:tr w:rsidR="00122C28" w:rsidRPr="00C06173" w14:paraId="07AF11B1" w14:textId="77777777" w:rsidTr="00594075">
        <w:trPr>
          <w:trHeight w:val="288"/>
        </w:trPr>
        <w:tc>
          <w:tcPr>
            <w:tcW w:w="540" w:type="dxa"/>
            <w:tcBorders>
              <w:top w:val="nil"/>
              <w:left w:val="nil"/>
              <w:bottom w:val="nil"/>
              <w:right w:val="nil"/>
            </w:tcBorders>
            <w:shd w:val="clear" w:color="000000" w:fill="FFFFFF"/>
            <w:noWrap/>
            <w:vAlign w:val="bottom"/>
          </w:tcPr>
          <w:p w14:paraId="0CEB3F3F" w14:textId="622F2F5D" w:rsidR="00122C28" w:rsidRPr="00C06173" w:rsidRDefault="00122C28" w:rsidP="00122C28">
            <w:pPr>
              <w:rPr>
                <w:rFonts w:asciiTheme="minorHAnsi" w:hAnsiTheme="minorHAnsi" w:cstheme="minorHAnsi"/>
                <w:sz w:val="20"/>
                <w:szCs w:val="20"/>
              </w:rPr>
            </w:pPr>
            <w:r w:rsidRPr="00C06173">
              <w:rPr>
                <w:rFonts w:asciiTheme="minorHAnsi" w:hAnsiTheme="minorHAnsi" w:cstheme="minorHAnsi"/>
                <w:sz w:val="20"/>
                <w:szCs w:val="20"/>
              </w:rPr>
              <w:t> </w:t>
            </w:r>
            <w:r>
              <w:rPr>
                <w:rFonts w:asciiTheme="minorHAnsi" w:hAnsiTheme="minorHAnsi" w:cstheme="minorHAnsi"/>
                <w:sz w:val="20"/>
                <w:szCs w:val="20"/>
              </w:rPr>
              <w:t>3.4</w:t>
            </w:r>
          </w:p>
        </w:tc>
        <w:tc>
          <w:tcPr>
            <w:tcW w:w="3353" w:type="dxa"/>
            <w:tcBorders>
              <w:top w:val="nil"/>
              <w:left w:val="nil"/>
              <w:bottom w:val="nil"/>
              <w:right w:val="nil"/>
            </w:tcBorders>
            <w:shd w:val="clear" w:color="000000" w:fill="FFFFFF"/>
            <w:vAlign w:val="bottom"/>
          </w:tcPr>
          <w:p w14:paraId="37E60364" w14:textId="4518E546" w:rsidR="00122C28" w:rsidRPr="00C06173" w:rsidRDefault="00122C28" w:rsidP="00122C28">
            <w:pPr>
              <w:rPr>
                <w:rFonts w:asciiTheme="minorHAnsi" w:hAnsiTheme="minorHAnsi" w:cstheme="minorHAnsi"/>
                <w:sz w:val="20"/>
                <w:szCs w:val="20"/>
              </w:rPr>
            </w:pPr>
            <w:r w:rsidRPr="00C06173">
              <w:rPr>
                <w:rFonts w:asciiTheme="minorHAnsi" w:hAnsiTheme="minorHAnsi" w:cstheme="minorHAnsi"/>
                <w:sz w:val="20"/>
                <w:szCs w:val="20"/>
              </w:rPr>
              <w:t>Nome:</w:t>
            </w:r>
          </w:p>
        </w:tc>
        <w:tc>
          <w:tcPr>
            <w:tcW w:w="6237" w:type="dxa"/>
            <w:tcBorders>
              <w:top w:val="nil"/>
              <w:left w:val="single" w:sz="4" w:space="0" w:color="auto"/>
              <w:bottom w:val="single" w:sz="4" w:space="0" w:color="auto"/>
              <w:right w:val="single" w:sz="4" w:space="0" w:color="auto"/>
            </w:tcBorders>
            <w:shd w:val="clear" w:color="000000" w:fill="FFFFFF"/>
            <w:noWrap/>
            <w:vAlign w:val="center"/>
          </w:tcPr>
          <w:p w14:paraId="0E1CF351" w14:textId="6E8B7C8B" w:rsidR="00122C28" w:rsidRPr="00122C28" w:rsidRDefault="00122C28" w:rsidP="00122C28">
            <w:pPr>
              <w:rPr>
                <w:rFonts w:asciiTheme="minorHAnsi" w:hAnsiTheme="minorHAnsi" w:cstheme="minorHAnsi"/>
                <w:sz w:val="20"/>
                <w:szCs w:val="20"/>
              </w:rPr>
            </w:pPr>
          </w:p>
        </w:tc>
      </w:tr>
      <w:tr w:rsidR="00122C28" w:rsidRPr="00C06173" w14:paraId="59E3E089" w14:textId="77777777" w:rsidTr="00594075">
        <w:trPr>
          <w:trHeight w:val="288"/>
        </w:trPr>
        <w:tc>
          <w:tcPr>
            <w:tcW w:w="540" w:type="dxa"/>
            <w:tcBorders>
              <w:top w:val="nil"/>
              <w:left w:val="nil"/>
              <w:bottom w:val="nil"/>
              <w:right w:val="nil"/>
            </w:tcBorders>
            <w:shd w:val="clear" w:color="000000" w:fill="FFFFFF"/>
            <w:noWrap/>
            <w:vAlign w:val="bottom"/>
          </w:tcPr>
          <w:p w14:paraId="5215D3CA" w14:textId="67207576" w:rsidR="00122C28" w:rsidRPr="00C06173" w:rsidRDefault="00122C28" w:rsidP="00122C28">
            <w:pPr>
              <w:rPr>
                <w:rFonts w:asciiTheme="minorHAnsi" w:hAnsiTheme="minorHAnsi" w:cstheme="minorHAnsi"/>
                <w:sz w:val="20"/>
                <w:szCs w:val="20"/>
              </w:rPr>
            </w:pPr>
            <w:r w:rsidRPr="00C06173">
              <w:rPr>
                <w:rFonts w:asciiTheme="minorHAnsi" w:hAnsiTheme="minorHAnsi" w:cstheme="minorHAnsi"/>
                <w:sz w:val="20"/>
                <w:szCs w:val="20"/>
              </w:rPr>
              <w:t> </w:t>
            </w:r>
          </w:p>
        </w:tc>
        <w:tc>
          <w:tcPr>
            <w:tcW w:w="3353" w:type="dxa"/>
            <w:tcBorders>
              <w:top w:val="nil"/>
              <w:left w:val="nil"/>
              <w:bottom w:val="nil"/>
              <w:right w:val="nil"/>
            </w:tcBorders>
            <w:shd w:val="clear" w:color="000000" w:fill="FFFFFF"/>
            <w:vAlign w:val="bottom"/>
          </w:tcPr>
          <w:p w14:paraId="2A6ACBC5" w14:textId="63471132" w:rsidR="00122C28" w:rsidRPr="00C06173" w:rsidRDefault="00122C28" w:rsidP="00122C28">
            <w:pPr>
              <w:rPr>
                <w:rFonts w:asciiTheme="minorHAnsi" w:hAnsiTheme="minorHAnsi" w:cstheme="minorHAnsi"/>
                <w:sz w:val="20"/>
                <w:szCs w:val="20"/>
              </w:rPr>
            </w:pPr>
            <w:r w:rsidRPr="00C06173">
              <w:rPr>
                <w:rFonts w:asciiTheme="minorHAnsi" w:hAnsiTheme="minorHAnsi" w:cstheme="minorHAnsi"/>
                <w:sz w:val="20"/>
                <w:szCs w:val="20"/>
              </w:rPr>
              <w:t>Especialidade:</w:t>
            </w:r>
          </w:p>
        </w:tc>
        <w:tc>
          <w:tcPr>
            <w:tcW w:w="6237" w:type="dxa"/>
            <w:tcBorders>
              <w:top w:val="nil"/>
              <w:left w:val="single" w:sz="4" w:space="0" w:color="auto"/>
              <w:bottom w:val="single" w:sz="4" w:space="0" w:color="auto"/>
              <w:right w:val="single" w:sz="4" w:space="0" w:color="auto"/>
            </w:tcBorders>
            <w:shd w:val="clear" w:color="000000" w:fill="FFFFFF"/>
            <w:noWrap/>
            <w:vAlign w:val="center"/>
          </w:tcPr>
          <w:p w14:paraId="5E1800CF" w14:textId="7835D30F" w:rsidR="00122C28" w:rsidRPr="00122C28" w:rsidRDefault="00122C28" w:rsidP="00122C28">
            <w:pPr>
              <w:rPr>
                <w:rFonts w:asciiTheme="minorHAnsi" w:hAnsiTheme="minorHAnsi" w:cstheme="minorHAnsi"/>
                <w:sz w:val="20"/>
                <w:szCs w:val="20"/>
              </w:rPr>
            </w:pPr>
          </w:p>
        </w:tc>
      </w:tr>
      <w:tr w:rsidR="00122C28" w:rsidRPr="00C06173" w14:paraId="2D6EEDF9" w14:textId="77777777" w:rsidTr="00594075">
        <w:trPr>
          <w:trHeight w:val="288"/>
        </w:trPr>
        <w:tc>
          <w:tcPr>
            <w:tcW w:w="540" w:type="dxa"/>
            <w:tcBorders>
              <w:top w:val="nil"/>
              <w:left w:val="nil"/>
              <w:bottom w:val="nil"/>
              <w:right w:val="nil"/>
            </w:tcBorders>
            <w:shd w:val="clear" w:color="000000" w:fill="FFFFFF"/>
            <w:noWrap/>
            <w:vAlign w:val="bottom"/>
          </w:tcPr>
          <w:p w14:paraId="468499F1" w14:textId="386BA97E" w:rsidR="00122C28" w:rsidRPr="00C06173" w:rsidRDefault="00122C28" w:rsidP="00122C28">
            <w:pPr>
              <w:rPr>
                <w:rFonts w:asciiTheme="minorHAnsi" w:hAnsiTheme="minorHAnsi" w:cstheme="minorHAnsi"/>
                <w:sz w:val="20"/>
                <w:szCs w:val="20"/>
              </w:rPr>
            </w:pPr>
            <w:r w:rsidRPr="00C06173">
              <w:rPr>
                <w:rFonts w:asciiTheme="minorHAnsi" w:hAnsiTheme="minorHAnsi" w:cstheme="minorHAnsi"/>
                <w:sz w:val="20"/>
                <w:szCs w:val="20"/>
              </w:rPr>
              <w:t> </w:t>
            </w:r>
          </w:p>
        </w:tc>
        <w:tc>
          <w:tcPr>
            <w:tcW w:w="3353" w:type="dxa"/>
            <w:tcBorders>
              <w:top w:val="nil"/>
              <w:left w:val="nil"/>
              <w:bottom w:val="nil"/>
              <w:right w:val="nil"/>
            </w:tcBorders>
            <w:shd w:val="clear" w:color="000000" w:fill="FFFFFF"/>
            <w:vAlign w:val="bottom"/>
          </w:tcPr>
          <w:p w14:paraId="681296F4" w14:textId="6B6695B8" w:rsidR="00122C28" w:rsidRPr="00C06173" w:rsidRDefault="00122C28" w:rsidP="00122C28">
            <w:pPr>
              <w:rPr>
                <w:rFonts w:asciiTheme="minorHAnsi" w:hAnsiTheme="minorHAnsi" w:cstheme="minorHAnsi"/>
                <w:sz w:val="20"/>
                <w:szCs w:val="20"/>
              </w:rPr>
            </w:pPr>
            <w:r w:rsidRPr="00C06173">
              <w:rPr>
                <w:rFonts w:asciiTheme="minorHAnsi" w:hAnsiTheme="minorHAnsi" w:cstheme="minorHAnsi"/>
                <w:sz w:val="20"/>
                <w:szCs w:val="20"/>
              </w:rPr>
              <w:t>Cédula profissional</w:t>
            </w:r>
            <w:r w:rsidR="00162DE3">
              <w:rPr>
                <w:rFonts w:asciiTheme="minorHAnsi" w:hAnsiTheme="minorHAnsi" w:cstheme="minorHAnsi"/>
                <w:sz w:val="20"/>
                <w:szCs w:val="20"/>
              </w:rPr>
              <w:t>:</w:t>
            </w:r>
          </w:p>
        </w:tc>
        <w:tc>
          <w:tcPr>
            <w:tcW w:w="6237" w:type="dxa"/>
            <w:tcBorders>
              <w:top w:val="nil"/>
              <w:left w:val="single" w:sz="4" w:space="0" w:color="auto"/>
              <w:bottom w:val="single" w:sz="4" w:space="0" w:color="auto"/>
              <w:right w:val="single" w:sz="4" w:space="0" w:color="auto"/>
            </w:tcBorders>
            <w:shd w:val="clear" w:color="000000" w:fill="FFFFFF"/>
            <w:noWrap/>
            <w:vAlign w:val="center"/>
          </w:tcPr>
          <w:p w14:paraId="2C35F7C4" w14:textId="43EEDC50" w:rsidR="00122C28" w:rsidRPr="00122C28" w:rsidRDefault="00122C28" w:rsidP="00122C28">
            <w:pPr>
              <w:rPr>
                <w:rFonts w:asciiTheme="minorHAnsi" w:hAnsiTheme="minorHAnsi" w:cstheme="minorHAnsi"/>
                <w:sz w:val="20"/>
                <w:szCs w:val="20"/>
              </w:rPr>
            </w:pPr>
          </w:p>
        </w:tc>
      </w:tr>
      <w:tr w:rsidR="00122C28" w:rsidRPr="00C06173" w14:paraId="626C2190" w14:textId="77777777" w:rsidTr="00594075">
        <w:trPr>
          <w:trHeight w:val="288"/>
        </w:trPr>
        <w:tc>
          <w:tcPr>
            <w:tcW w:w="540" w:type="dxa"/>
            <w:tcBorders>
              <w:top w:val="nil"/>
              <w:left w:val="nil"/>
              <w:bottom w:val="nil"/>
              <w:right w:val="nil"/>
            </w:tcBorders>
            <w:shd w:val="clear" w:color="000000" w:fill="FFFFFF"/>
            <w:noWrap/>
            <w:vAlign w:val="bottom"/>
          </w:tcPr>
          <w:p w14:paraId="4B41BE10" w14:textId="4834EBD4" w:rsidR="00122C28" w:rsidRPr="00C06173" w:rsidRDefault="00122C28" w:rsidP="00122C28">
            <w:pPr>
              <w:rPr>
                <w:rFonts w:asciiTheme="minorHAnsi" w:hAnsiTheme="minorHAnsi" w:cstheme="minorHAnsi"/>
                <w:sz w:val="20"/>
                <w:szCs w:val="20"/>
              </w:rPr>
            </w:pPr>
            <w:r w:rsidRPr="00C06173">
              <w:rPr>
                <w:rFonts w:asciiTheme="minorHAnsi" w:hAnsiTheme="minorHAnsi" w:cstheme="minorHAnsi"/>
                <w:sz w:val="20"/>
                <w:szCs w:val="20"/>
              </w:rPr>
              <w:t> </w:t>
            </w:r>
            <w:r>
              <w:rPr>
                <w:rFonts w:asciiTheme="minorHAnsi" w:hAnsiTheme="minorHAnsi" w:cstheme="minorHAnsi"/>
                <w:sz w:val="20"/>
                <w:szCs w:val="20"/>
              </w:rPr>
              <w:t>3.5</w:t>
            </w:r>
          </w:p>
        </w:tc>
        <w:tc>
          <w:tcPr>
            <w:tcW w:w="3353" w:type="dxa"/>
            <w:tcBorders>
              <w:top w:val="nil"/>
              <w:left w:val="nil"/>
              <w:bottom w:val="nil"/>
              <w:right w:val="nil"/>
            </w:tcBorders>
            <w:shd w:val="clear" w:color="000000" w:fill="FFFFFF"/>
            <w:vAlign w:val="bottom"/>
          </w:tcPr>
          <w:p w14:paraId="34254F8B" w14:textId="7983D9B0" w:rsidR="00122C28" w:rsidRPr="00C06173" w:rsidRDefault="00122C28" w:rsidP="00122C28">
            <w:pPr>
              <w:rPr>
                <w:rFonts w:asciiTheme="minorHAnsi" w:hAnsiTheme="minorHAnsi" w:cstheme="minorHAnsi"/>
                <w:sz w:val="20"/>
                <w:szCs w:val="20"/>
              </w:rPr>
            </w:pPr>
            <w:r w:rsidRPr="00C06173">
              <w:rPr>
                <w:rFonts w:asciiTheme="minorHAnsi" w:hAnsiTheme="minorHAnsi" w:cstheme="minorHAnsi"/>
                <w:sz w:val="20"/>
                <w:szCs w:val="20"/>
              </w:rPr>
              <w:t>Nome:</w:t>
            </w:r>
          </w:p>
        </w:tc>
        <w:tc>
          <w:tcPr>
            <w:tcW w:w="6237" w:type="dxa"/>
            <w:tcBorders>
              <w:top w:val="nil"/>
              <w:left w:val="single" w:sz="4" w:space="0" w:color="auto"/>
              <w:bottom w:val="single" w:sz="4" w:space="0" w:color="auto"/>
              <w:right w:val="single" w:sz="4" w:space="0" w:color="auto"/>
            </w:tcBorders>
            <w:shd w:val="clear" w:color="000000" w:fill="FFFFFF"/>
            <w:noWrap/>
            <w:vAlign w:val="center"/>
          </w:tcPr>
          <w:p w14:paraId="16695846" w14:textId="3D86B843" w:rsidR="00122C28" w:rsidRPr="00122C28" w:rsidRDefault="00122C28" w:rsidP="00122C28">
            <w:pPr>
              <w:rPr>
                <w:rFonts w:asciiTheme="minorHAnsi" w:hAnsiTheme="minorHAnsi" w:cstheme="minorHAnsi"/>
                <w:sz w:val="20"/>
                <w:szCs w:val="20"/>
              </w:rPr>
            </w:pPr>
          </w:p>
        </w:tc>
      </w:tr>
      <w:tr w:rsidR="00122C28" w:rsidRPr="00C06173" w14:paraId="5DE64B91" w14:textId="77777777" w:rsidTr="00594075">
        <w:trPr>
          <w:trHeight w:val="288"/>
        </w:trPr>
        <w:tc>
          <w:tcPr>
            <w:tcW w:w="540" w:type="dxa"/>
            <w:tcBorders>
              <w:top w:val="nil"/>
              <w:left w:val="nil"/>
              <w:bottom w:val="nil"/>
              <w:right w:val="nil"/>
            </w:tcBorders>
            <w:shd w:val="clear" w:color="000000" w:fill="FFFFFF"/>
            <w:noWrap/>
            <w:vAlign w:val="bottom"/>
          </w:tcPr>
          <w:p w14:paraId="7281351F" w14:textId="52431D3D" w:rsidR="00122C28" w:rsidRPr="00C06173" w:rsidRDefault="00122C28" w:rsidP="00122C28">
            <w:pPr>
              <w:rPr>
                <w:rFonts w:asciiTheme="minorHAnsi" w:hAnsiTheme="minorHAnsi" w:cstheme="minorHAnsi"/>
                <w:sz w:val="20"/>
                <w:szCs w:val="20"/>
              </w:rPr>
            </w:pPr>
            <w:r w:rsidRPr="00C06173">
              <w:rPr>
                <w:rFonts w:asciiTheme="minorHAnsi" w:hAnsiTheme="minorHAnsi" w:cstheme="minorHAnsi"/>
                <w:sz w:val="20"/>
                <w:szCs w:val="20"/>
              </w:rPr>
              <w:t> </w:t>
            </w:r>
          </w:p>
        </w:tc>
        <w:tc>
          <w:tcPr>
            <w:tcW w:w="3353" w:type="dxa"/>
            <w:tcBorders>
              <w:top w:val="nil"/>
              <w:left w:val="nil"/>
              <w:bottom w:val="nil"/>
              <w:right w:val="nil"/>
            </w:tcBorders>
            <w:shd w:val="clear" w:color="000000" w:fill="FFFFFF"/>
            <w:vAlign w:val="bottom"/>
          </w:tcPr>
          <w:p w14:paraId="61DFC80B" w14:textId="73C58101" w:rsidR="00122C28" w:rsidRPr="00C06173" w:rsidRDefault="00122C28" w:rsidP="00122C28">
            <w:pPr>
              <w:rPr>
                <w:rFonts w:asciiTheme="minorHAnsi" w:hAnsiTheme="minorHAnsi" w:cstheme="minorHAnsi"/>
                <w:sz w:val="20"/>
                <w:szCs w:val="20"/>
              </w:rPr>
            </w:pPr>
            <w:r w:rsidRPr="00C06173">
              <w:rPr>
                <w:rFonts w:asciiTheme="minorHAnsi" w:hAnsiTheme="minorHAnsi" w:cstheme="minorHAnsi"/>
                <w:sz w:val="20"/>
                <w:szCs w:val="20"/>
              </w:rPr>
              <w:t>Especialidade:</w:t>
            </w:r>
          </w:p>
        </w:tc>
        <w:tc>
          <w:tcPr>
            <w:tcW w:w="6237" w:type="dxa"/>
            <w:tcBorders>
              <w:top w:val="nil"/>
              <w:left w:val="single" w:sz="4" w:space="0" w:color="auto"/>
              <w:bottom w:val="single" w:sz="4" w:space="0" w:color="auto"/>
              <w:right w:val="single" w:sz="4" w:space="0" w:color="auto"/>
            </w:tcBorders>
            <w:shd w:val="clear" w:color="000000" w:fill="FFFFFF"/>
            <w:noWrap/>
            <w:vAlign w:val="center"/>
          </w:tcPr>
          <w:p w14:paraId="610A297B" w14:textId="7457BBF4" w:rsidR="00122C28" w:rsidRPr="00122C28" w:rsidRDefault="00122C28" w:rsidP="00122C28">
            <w:pPr>
              <w:rPr>
                <w:rFonts w:asciiTheme="minorHAnsi" w:hAnsiTheme="minorHAnsi" w:cstheme="minorHAnsi"/>
                <w:sz w:val="20"/>
                <w:szCs w:val="20"/>
              </w:rPr>
            </w:pPr>
          </w:p>
        </w:tc>
      </w:tr>
      <w:tr w:rsidR="00122C28" w:rsidRPr="00C06173" w14:paraId="34108E65" w14:textId="77777777" w:rsidTr="00594075">
        <w:trPr>
          <w:trHeight w:val="288"/>
        </w:trPr>
        <w:tc>
          <w:tcPr>
            <w:tcW w:w="540" w:type="dxa"/>
            <w:tcBorders>
              <w:top w:val="nil"/>
              <w:left w:val="nil"/>
              <w:bottom w:val="nil"/>
              <w:right w:val="nil"/>
            </w:tcBorders>
            <w:shd w:val="clear" w:color="000000" w:fill="FFFFFF"/>
            <w:noWrap/>
            <w:vAlign w:val="bottom"/>
          </w:tcPr>
          <w:p w14:paraId="3365137A" w14:textId="7AF2E704" w:rsidR="00122C28" w:rsidRPr="00C06173" w:rsidRDefault="00122C28" w:rsidP="00122C28">
            <w:pPr>
              <w:rPr>
                <w:rFonts w:asciiTheme="minorHAnsi" w:hAnsiTheme="minorHAnsi" w:cstheme="minorHAnsi"/>
                <w:sz w:val="20"/>
                <w:szCs w:val="20"/>
              </w:rPr>
            </w:pPr>
            <w:r w:rsidRPr="00C06173">
              <w:rPr>
                <w:rFonts w:asciiTheme="minorHAnsi" w:hAnsiTheme="minorHAnsi" w:cstheme="minorHAnsi"/>
                <w:sz w:val="20"/>
                <w:szCs w:val="20"/>
              </w:rPr>
              <w:t> </w:t>
            </w:r>
          </w:p>
        </w:tc>
        <w:tc>
          <w:tcPr>
            <w:tcW w:w="3353" w:type="dxa"/>
            <w:tcBorders>
              <w:top w:val="nil"/>
              <w:left w:val="nil"/>
              <w:bottom w:val="nil"/>
              <w:right w:val="nil"/>
            </w:tcBorders>
            <w:shd w:val="clear" w:color="000000" w:fill="FFFFFF"/>
            <w:vAlign w:val="bottom"/>
          </w:tcPr>
          <w:p w14:paraId="47A8EF03" w14:textId="598A95D9" w:rsidR="00122C28" w:rsidRPr="00C06173" w:rsidRDefault="00122C28" w:rsidP="00122C28">
            <w:pPr>
              <w:rPr>
                <w:rFonts w:asciiTheme="minorHAnsi" w:hAnsiTheme="minorHAnsi" w:cstheme="minorHAnsi"/>
                <w:sz w:val="20"/>
                <w:szCs w:val="20"/>
              </w:rPr>
            </w:pPr>
            <w:r w:rsidRPr="00C06173">
              <w:rPr>
                <w:rFonts w:asciiTheme="minorHAnsi" w:hAnsiTheme="minorHAnsi" w:cstheme="minorHAnsi"/>
                <w:sz w:val="20"/>
                <w:szCs w:val="20"/>
              </w:rPr>
              <w:t>Cédula profissional</w:t>
            </w:r>
            <w:r w:rsidR="00162DE3">
              <w:rPr>
                <w:rFonts w:asciiTheme="minorHAnsi" w:hAnsiTheme="minorHAnsi" w:cstheme="minorHAnsi"/>
                <w:sz w:val="20"/>
                <w:szCs w:val="20"/>
              </w:rPr>
              <w:t>:</w:t>
            </w:r>
          </w:p>
        </w:tc>
        <w:tc>
          <w:tcPr>
            <w:tcW w:w="6237" w:type="dxa"/>
            <w:tcBorders>
              <w:top w:val="nil"/>
              <w:left w:val="single" w:sz="4" w:space="0" w:color="auto"/>
              <w:bottom w:val="single" w:sz="4" w:space="0" w:color="auto"/>
              <w:right w:val="single" w:sz="4" w:space="0" w:color="auto"/>
            </w:tcBorders>
            <w:shd w:val="clear" w:color="000000" w:fill="FFFFFF"/>
            <w:noWrap/>
            <w:vAlign w:val="center"/>
          </w:tcPr>
          <w:p w14:paraId="36E61717" w14:textId="64D262C5" w:rsidR="00122C28" w:rsidRPr="00122C28" w:rsidRDefault="00122C28" w:rsidP="00122C28">
            <w:pPr>
              <w:rPr>
                <w:rFonts w:asciiTheme="minorHAnsi" w:hAnsiTheme="minorHAnsi" w:cstheme="minorHAnsi"/>
                <w:sz w:val="20"/>
                <w:szCs w:val="20"/>
              </w:rPr>
            </w:pPr>
          </w:p>
        </w:tc>
      </w:tr>
      <w:tr w:rsidR="007854DF" w:rsidRPr="00C06173" w14:paraId="077A9116" w14:textId="77777777" w:rsidTr="00594075">
        <w:trPr>
          <w:trHeight w:val="288"/>
        </w:trPr>
        <w:tc>
          <w:tcPr>
            <w:tcW w:w="540" w:type="dxa"/>
            <w:tcBorders>
              <w:top w:val="nil"/>
              <w:left w:val="nil"/>
              <w:bottom w:val="nil"/>
              <w:right w:val="nil"/>
            </w:tcBorders>
            <w:shd w:val="clear" w:color="000000" w:fill="FFFFFF"/>
            <w:noWrap/>
            <w:vAlign w:val="bottom"/>
          </w:tcPr>
          <w:p w14:paraId="3232CF53" w14:textId="6C080D06" w:rsidR="007854DF" w:rsidRPr="00C06173" w:rsidRDefault="007854DF" w:rsidP="007854DF">
            <w:pPr>
              <w:rPr>
                <w:rFonts w:asciiTheme="minorHAnsi" w:hAnsiTheme="minorHAnsi" w:cstheme="minorHAnsi"/>
                <w:sz w:val="20"/>
                <w:szCs w:val="20"/>
              </w:rPr>
            </w:pPr>
            <w:r w:rsidRPr="00C06173">
              <w:rPr>
                <w:rFonts w:asciiTheme="minorHAnsi" w:hAnsiTheme="minorHAnsi" w:cstheme="minorHAnsi"/>
                <w:sz w:val="20"/>
                <w:szCs w:val="20"/>
              </w:rPr>
              <w:t> </w:t>
            </w:r>
            <w:r>
              <w:rPr>
                <w:rFonts w:asciiTheme="minorHAnsi" w:hAnsiTheme="minorHAnsi" w:cstheme="minorHAnsi"/>
                <w:sz w:val="20"/>
                <w:szCs w:val="20"/>
              </w:rPr>
              <w:t>3.6</w:t>
            </w:r>
          </w:p>
        </w:tc>
        <w:tc>
          <w:tcPr>
            <w:tcW w:w="3353" w:type="dxa"/>
            <w:tcBorders>
              <w:top w:val="nil"/>
              <w:left w:val="nil"/>
              <w:bottom w:val="nil"/>
              <w:right w:val="nil"/>
            </w:tcBorders>
            <w:shd w:val="clear" w:color="000000" w:fill="FFFFFF"/>
            <w:vAlign w:val="bottom"/>
          </w:tcPr>
          <w:p w14:paraId="62487858" w14:textId="31348D8C" w:rsidR="007854DF" w:rsidRPr="00C06173" w:rsidRDefault="007854DF" w:rsidP="007854DF">
            <w:pPr>
              <w:rPr>
                <w:rFonts w:asciiTheme="minorHAnsi" w:hAnsiTheme="minorHAnsi" w:cstheme="minorHAnsi"/>
                <w:sz w:val="20"/>
                <w:szCs w:val="20"/>
              </w:rPr>
            </w:pPr>
            <w:r w:rsidRPr="00C06173">
              <w:rPr>
                <w:rFonts w:asciiTheme="minorHAnsi" w:hAnsiTheme="minorHAnsi" w:cstheme="minorHAnsi"/>
                <w:sz w:val="20"/>
                <w:szCs w:val="20"/>
              </w:rPr>
              <w:t>Nome:</w:t>
            </w:r>
          </w:p>
        </w:tc>
        <w:tc>
          <w:tcPr>
            <w:tcW w:w="6237" w:type="dxa"/>
            <w:tcBorders>
              <w:top w:val="nil"/>
              <w:left w:val="single" w:sz="4" w:space="0" w:color="auto"/>
              <w:bottom w:val="single" w:sz="4" w:space="0" w:color="auto"/>
              <w:right w:val="single" w:sz="4" w:space="0" w:color="auto"/>
            </w:tcBorders>
            <w:shd w:val="clear" w:color="000000" w:fill="FFFFFF"/>
            <w:noWrap/>
            <w:vAlign w:val="center"/>
          </w:tcPr>
          <w:p w14:paraId="113DB5F7" w14:textId="76240564" w:rsidR="007854DF" w:rsidRPr="00122C28" w:rsidRDefault="007854DF" w:rsidP="007854DF">
            <w:pPr>
              <w:rPr>
                <w:rFonts w:asciiTheme="minorHAnsi" w:hAnsiTheme="minorHAnsi" w:cstheme="minorHAnsi"/>
                <w:sz w:val="20"/>
                <w:szCs w:val="20"/>
              </w:rPr>
            </w:pPr>
          </w:p>
        </w:tc>
      </w:tr>
      <w:tr w:rsidR="007854DF" w:rsidRPr="00C06173" w14:paraId="15E78AA2" w14:textId="77777777" w:rsidTr="00594075">
        <w:trPr>
          <w:trHeight w:val="288"/>
        </w:trPr>
        <w:tc>
          <w:tcPr>
            <w:tcW w:w="540" w:type="dxa"/>
            <w:tcBorders>
              <w:top w:val="nil"/>
              <w:left w:val="nil"/>
              <w:bottom w:val="nil"/>
              <w:right w:val="nil"/>
            </w:tcBorders>
            <w:shd w:val="clear" w:color="000000" w:fill="FFFFFF"/>
            <w:noWrap/>
            <w:vAlign w:val="bottom"/>
          </w:tcPr>
          <w:p w14:paraId="7E41A565" w14:textId="4826F306" w:rsidR="007854DF" w:rsidRPr="00C06173" w:rsidRDefault="007854DF" w:rsidP="007854DF">
            <w:pPr>
              <w:rPr>
                <w:rFonts w:asciiTheme="minorHAnsi" w:hAnsiTheme="minorHAnsi" w:cstheme="minorHAnsi"/>
                <w:sz w:val="20"/>
                <w:szCs w:val="20"/>
              </w:rPr>
            </w:pPr>
            <w:r w:rsidRPr="00C06173">
              <w:rPr>
                <w:rFonts w:asciiTheme="minorHAnsi" w:hAnsiTheme="minorHAnsi" w:cstheme="minorHAnsi"/>
                <w:sz w:val="20"/>
                <w:szCs w:val="20"/>
              </w:rPr>
              <w:t> </w:t>
            </w:r>
          </w:p>
        </w:tc>
        <w:tc>
          <w:tcPr>
            <w:tcW w:w="3353" w:type="dxa"/>
            <w:tcBorders>
              <w:top w:val="nil"/>
              <w:left w:val="nil"/>
              <w:bottom w:val="nil"/>
              <w:right w:val="nil"/>
            </w:tcBorders>
            <w:shd w:val="clear" w:color="000000" w:fill="FFFFFF"/>
            <w:vAlign w:val="bottom"/>
          </w:tcPr>
          <w:p w14:paraId="377316AB" w14:textId="19460BBE" w:rsidR="007854DF" w:rsidRPr="00C06173" w:rsidRDefault="007854DF" w:rsidP="007854DF">
            <w:pPr>
              <w:rPr>
                <w:rFonts w:asciiTheme="minorHAnsi" w:hAnsiTheme="minorHAnsi" w:cstheme="minorHAnsi"/>
                <w:sz w:val="20"/>
                <w:szCs w:val="20"/>
              </w:rPr>
            </w:pPr>
            <w:r w:rsidRPr="00C06173">
              <w:rPr>
                <w:rFonts w:asciiTheme="minorHAnsi" w:hAnsiTheme="minorHAnsi" w:cstheme="minorHAnsi"/>
                <w:sz w:val="20"/>
                <w:szCs w:val="20"/>
              </w:rPr>
              <w:t>Especialidade:</w:t>
            </w:r>
          </w:p>
        </w:tc>
        <w:tc>
          <w:tcPr>
            <w:tcW w:w="6237" w:type="dxa"/>
            <w:tcBorders>
              <w:top w:val="nil"/>
              <w:left w:val="single" w:sz="4" w:space="0" w:color="auto"/>
              <w:bottom w:val="single" w:sz="4" w:space="0" w:color="auto"/>
              <w:right w:val="single" w:sz="4" w:space="0" w:color="auto"/>
            </w:tcBorders>
            <w:shd w:val="clear" w:color="000000" w:fill="FFFFFF"/>
            <w:noWrap/>
            <w:vAlign w:val="center"/>
          </w:tcPr>
          <w:p w14:paraId="55396514" w14:textId="5EEFC7C2" w:rsidR="007854DF" w:rsidRPr="00122C28" w:rsidRDefault="007854DF" w:rsidP="007854DF">
            <w:pPr>
              <w:rPr>
                <w:rFonts w:asciiTheme="minorHAnsi" w:hAnsiTheme="minorHAnsi" w:cstheme="minorHAnsi"/>
                <w:sz w:val="20"/>
                <w:szCs w:val="20"/>
              </w:rPr>
            </w:pPr>
          </w:p>
        </w:tc>
      </w:tr>
      <w:tr w:rsidR="007854DF" w:rsidRPr="00C06173" w14:paraId="0069E472" w14:textId="77777777" w:rsidTr="00594075">
        <w:trPr>
          <w:trHeight w:val="288"/>
        </w:trPr>
        <w:tc>
          <w:tcPr>
            <w:tcW w:w="540" w:type="dxa"/>
            <w:tcBorders>
              <w:top w:val="nil"/>
              <w:left w:val="nil"/>
              <w:bottom w:val="nil"/>
              <w:right w:val="nil"/>
            </w:tcBorders>
            <w:shd w:val="clear" w:color="000000" w:fill="FFFFFF"/>
            <w:noWrap/>
            <w:vAlign w:val="bottom"/>
          </w:tcPr>
          <w:p w14:paraId="4A8A6028" w14:textId="2F3D3458" w:rsidR="007854DF" w:rsidRPr="00C06173" w:rsidRDefault="007854DF" w:rsidP="007854DF">
            <w:pPr>
              <w:rPr>
                <w:rFonts w:asciiTheme="minorHAnsi" w:hAnsiTheme="minorHAnsi" w:cstheme="minorHAnsi"/>
                <w:sz w:val="20"/>
                <w:szCs w:val="20"/>
              </w:rPr>
            </w:pPr>
            <w:r w:rsidRPr="00C06173">
              <w:rPr>
                <w:rFonts w:asciiTheme="minorHAnsi" w:hAnsiTheme="minorHAnsi" w:cstheme="minorHAnsi"/>
                <w:sz w:val="20"/>
                <w:szCs w:val="20"/>
              </w:rPr>
              <w:t> </w:t>
            </w:r>
          </w:p>
        </w:tc>
        <w:tc>
          <w:tcPr>
            <w:tcW w:w="3353" w:type="dxa"/>
            <w:tcBorders>
              <w:top w:val="nil"/>
              <w:left w:val="nil"/>
              <w:bottom w:val="nil"/>
              <w:right w:val="nil"/>
            </w:tcBorders>
            <w:shd w:val="clear" w:color="000000" w:fill="FFFFFF"/>
            <w:vAlign w:val="bottom"/>
          </w:tcPr>
          <w:p w14:paraId="3997CA34" w14:textId="34A39627" w:rsidR="007854DF" w:rsidRPr="00C06173" w:rsidRDefault="007854DF" w:rsidP="007854DF">
            <w:pPr>
              <w:rPr>
                <w:rFonts w:asciiTheme="minorHAnsi" w:hAnsiTheme="minorHAnsi" w:cstheme="minorHAnsi"/>
                <w:sz w:val="20"/>
                <w:szCs w:val="20"/>
              </w:rPr>
            </w:pPr>
            <w:r w:rsidRPr="00C06173">
              <w:rPr>
                <w:rFonts w:asciiTheme="minorHAnsi" w:hAnsiTheme="minorHAnsi" w:cstheme="minorHAnsi"/>
                <w:sz w:val="20"/>
                <w:szCs w:val="20"/>
              </w:rPr>
              <w:t>Cédula profissional</w:t>
            </w:r>
            <w:r w:rsidR="00162DE3">
              <w:rPr>
                <w:rFonts w:asciiTheme="minorHAnsi" w:hAnsiTheme="minorHAnsi" w:cstheme="minorHAnsi"/>
                <w:sz w:val="20"/>
                <w:szCs w:val="20"/>
              </w:rPr>
              <w:t>:</w:t>
            </w:r>
          </w:p>
        </w:tc>
        <w:tc>
          <w:tcPr>
            <w:tcW w:w="6237" w:type="dxa"/>
            <w:tcBorders>
              <w:top w:val="nil"/>
              <w:left w:val="single" w:sz="4" w:space="0" w:color="auto"/>
              <w:bottom w:val="single" w:sz="4" w:space="0" w:color="auto"/>
              <w:right w:val="single" w:sz="4" w:space="0" w:color="auto"/>
            </w:tcBorders>
            <w:shd w:val="clear" w:color="000000" w:fill="FFFFFF"/>
            <w:noWrap/>
            <w:vAlign w:val="center"/>
          </w:tcPr>
          <w:p w14:paraId="0F350768" w14:textId="2FCF5630" w:rsidR="007854DF" w:rsidRPr="00122C28" w:rsidRDefault="007854DF" w:rsidP="007854DF">
            <w:pPr>
              <w:rPr>
                <w:rFonts w:asciiTheme="minorHAnsi" w:hAnsiTheme="minorHAnsi" w:cstheme="minorHAnsi"/>
                <w:sz w:val="20"/>
                <w:szCs w:val="20"/>
              </w:rPr>
            </w:pPr>
          </w:p>
        </w:tc>
      </w:tr>
      <w:tr w:rsidR="00C169D0" w:rsidRPr="00C06173" w14:paraId="61F35D98" w14:textId="77777777" w:rsidTr="00594075">
        <w:trPr>
          <w:trHeight w:val="288"/>
        </w:trPr>
        <w:tc>
          <w:tcPr>
            <w:tcW w:w="540" w:type="dxa"/>
            <w:tcBorders>
              <w:top w:val="nil"/>
              <w:left w:val="nil"/>
              <w:bottom w:val="nil"/>
              <w:right w:val="nil"/>
            </w:tcBorders>
            <w:shd w:val="clear" w:color="000000" w:fill="FFFFFF"/>
            <w:noWrap/>
            <w:vAlign w:val="bottom"/>
          </w:tcPr>
          <w:p w14:paraId="65C37E5D" w14:textId="1B2A4503" w:rsidR="00C169D0" w:rsidRPr="00C06173" w:rsidRDefault="00C169D0" w:rsidP="00C169D0">
            <w:pPr>
              <w:rPr>
                <w:rFonts w:asciiTheme="minorHAnsi" w:hAnsiTheme="minorHAnsi" w:cstheme="minorHAnsi"/>
                <w:sz w:val="20"/>
                <w:szCs w:val="20"/>
              </w:rPr>
            </w:pPr>
            <w:r w:rsidRPr="00C06173">
              <w:rPr>
                <w:rFonts w:asciiTheme="minorHAnsi" w:hAnsiTheme="minorHAnsi" w:cstheme="minorHAnsi"/>
                <w:sz w:val="20"/>
                <w:szCs w:val="20"/>
              </w:rPr>
              <w:t> </w:t>
            </w:r>
            <w:r>
              <w:rPr>
                <w:rFonts w:asciiTheme="minorHAnsi" w:hAnsiTheme="minorHAnsi" w:cstheme="minorHAnsi"/>
                <w:sz w:val="20"/>
                <w:szCs w:val="20"/>
              </w:rPr>
              <w:t>3.7</w:t>
            </w:r>
          </w:p>
        </w:tc>
        <w:tc>
          <w:tcPr>
            <w:tcW w:w="3353" w:type="dxa"/>
            <w:tcBorders>
              <w:top w:val="nil"/>
              <w:left w:val="nil"/>
              <w:bottom w:val="nil"/>
              <w:right w:val="nil"/>
            </w:tcBorders>
            <w:shd w:val="clear" w:color="000000" w:fill="FFFFFF"/>
            <w:vAlign w:val="bottom"/>
          </w:tcPr>
          <w:p w14:paraId="17D3B491" w14:textId="02AA6C52" w:rsidR="00C169D0" w:rsidRPr="00C06173" w:rsidRDefault="00C169D0" w:rsidP="00C169D0">
            <w:pPr>
              <w:rPr>
                <w:rFonts w:asciiTheme="minorHAnsi" w:hAnsiTheme="minorHAnsi" w:cstheme="minorHAnsi"/>
                <w:sz w:val="20"/>
                <w:szCs w:val="20"/>
              </w:rPr>
            </w:pPr>
            <w:r w:rsidRPr="00C06173">
              <w:rPr>
                <w:rFonts w:asciiTheme="minorHAnsi" w:hAnsiTheme="minorHAnsi" w:cstheme="minorHAnsi"/>
                <w:sz w:val="20"/>
                <w:szCs w:val="20"/>
              </w:rPr>
              <w:t>Nome:</w:t>
            </w:r>
          </w:p>
        </w:tc>
        <w:tc>
          <w:tcPr>
            <w:tcW w:w="6237" w:type="dxa"/>
            <w:tcBorders>
              <w:top w:val="nil"/>
              <w:left w:val="single" w:sz="4" w:space="0" w:color="auto"/>
              <w:bottom w:val="single" w:sz="4" w:space="0" w:color="auto"/>
              <w:right w:val="single" w:sz="4" w:space="0" w:color="auto"/>
            </w:tcBorders>
            <w:shd w:val="clear" w:color="000000" w:fill="FFFFFF"/>
            <w:noWrap/>
            <w:vAlign w:val="center"/>
          </w:tcPr>
          <w:p w14:paraId="2FC2DF0A" w14:textId="402A3AD1" w:rsidR="00C169D0" w:rsidRDefault="00C169D0" w:rsidP="00C169D0">
            <w:pPr>
              <w:rPr>
                <w:rFonts w:asciiTheme="minorHAnsi" w:hAnsiTheme="minorHAnsi" w:cstheme="minorHAnsi"/>
                <w:sz w:val="20"/>
                <w:szCs w:val="20"/>
              </w:rPr>
            </w:pPr>
          </w:p>
        </w:tc>
      </w:tr>
      <w:tr w:rsidR="00C169D0" w:rsidRPr="00C06173" w14:paraId="0DB24E0F" w14:textId="77777777" w:rsidTr="00594075">
        <w:trPr>
          <w:trHeight w:val="288"/>
        </w:trPr>
        <w:tc>
          <w:tcPr>
            <w:tcW w:w="540" w:type="dxa"/>
            <w:tcBorders>
              <w:top w:val="nil"/>
              <w:left w:val="nil"/>
              <w:bottom w:val="nil"/>
              <w:right w:val="nil"/>
            </w:tcBorders>
            <w:shd w:val="clear" w:color="000000" w:fill="FFFFFF"/>
            <w:noWrap/>
            <w:vAlign w:val="bottom"/>
          </w:tcPr>
          <w:p w14:paraId="0BAD4977" w14:textId="5F0A4088" w:rsidR="00C169D0" w:rsidRPr="00C06173" w:rsidRDefault="00C169D0" w:rsidP="00C169D0">
            <w:pPr>
              <w:rPr>
                <w:rFonts w:asciiTheme="minorHAnsi" w:hAnsiTheme="minorHAnsi" w:cstheme="minorHAnsi"/>
                <w:sz w:val="20"/>
                <w:szCs w:val="20"/>
              </w:rPr>
            </w:pPr>
            <w:r w:rsidRPr="00C06173">
              <w:rPr>
                <w:rFonts w:asciiTheme="minorHAnsi" w:hAnsiTheme="minorHAnsi" w:cstheme="minorHAnsi"/>
                <w:sz w:val="20"/>
                <w:szCs w:val="20"/>
              </w:rPr>
              <w:t> </w:t>
            </w:r>
          </w:p>
        </w:tc>
        <w:tc>
          <w:tcPr>
            <w:tcW w:w="3353" w:type="dxa"/>
            <w:tcBorders>
              <w:top w:val="nil"/>
              <w:left w:val="nil"/>
              <w:bottom w:val="nil"/>
              <w:right w:val="nil"/>
            </w:tcBorders>
            <w:shd w:val="clear" w:color="000000" w:fill="FFFFFF"/>
            <w:vAlign w:val="bottom"/>
          </w:tcPr>
          <w:p w14:paraId="11E81534" w14:textId="275A8AD6" w:rsidR="00C169D0" w:rsidRPr="00C06173" w:rsidRDefault="00C169D0" w:rsidP="00C169D0">
            <w:pPr>
              <w:rPr>
                <w:rFonts w:asciiTheme="minorHAnsi" w:hAnsiTheme="minorHAnsi" w:cstheme="minorHAnsi"/>
                <w:sz w:val="20"/>
                <w:szCs w:val="20"/>
              </w:rPr>
            </w:pPr>
            <w:r w:rsidRPr="00C06173">
              <w:rPr>
                <w:rFonts w:asciiTheme="minorHAnsi" w:hAnsiTheme="minorHAnsi" w:cstheme="minorHAnsi"/>
                <w:sz w:val="20"/>
                <w:szCs w:val="20"/>
              </w:rPr>
              <w:t>Especialidade:</w:t>
            </w:r>
          </w:p>
        </w:tc>
        <w:tc>
          <w:tcPr>
            <w:tcW w:w="6237" w:type="dxa"/>
            <w:tcBorders>
              <w:top w:val="nil"/>
              <w:left w:val="single" w:sz="4" w:space="0" w:color="auto"/>
              <w:bottom w:val="single" w:sz="4" w:space="0" w:color="auto"/>
              <w:right w:val="single" w:sz="4" w:space="0" w:color="auto"/>
            </w:tcBorders>
            <w:shd w:val="clear" w:color="000000" w:fill="FFFFFF"/>
            <w:noWrap/>
            <w:vAlign w:val="center"/>
          </w:tcPr>
          <w:p w14:paraId="0F821D7F" w14:textId="2F1F336D" w:rsidR="00C169D0" w:rsidRDefault="00C169D0" w:rsidP="00C169D0">
            <w:pPr>
              <w:rPr>
                <w:rFonts w:asciiTheme="minorHAnsi" w:hAnsiTheme="minorHAnsi" w:cstheme="minorHAnsi"/>
                <w:sz w:val="20"/>
                <w:szCs w:val="20"/>
              </w:rPr>
            </w:pPr>
          </w:p>
        </w:tc>
      </w:tr>
      <w:tr w:rsidR="00C169D0" w:rsidRPr="00C06173" w14:paraId="762B8C9F" w14:textId="77777777" w:rsidTr="00594075">
        <w:trPr>
          <w:trHeight w:val="288"/>
        </w:trPr>
        <w:tc>
          <w:tcPr>
            <w:tcW w:w="540" w:type="dxa"/>
            <w:tcBorders>
              <w:top w:val="nil"/>
              <w:left w:val="nil"/>
              <w:bottom w:val="nil"/>
              <w:right w:val="nil"/>
            </w:tcBorders>
            <w:shd w:val="clear" w:color="000000" w:fill="FFFFFF"/>
            <w:noWrap/>
            <w:vAlign w:val="bottom"/>
          </w:tcPr>
          <w:p w14:paraId="3F7897CD" w14:textId="578CEDA9" w:rsidR="00C169D0" w:rsidRPr="00C06173" w:rsidRDefault="00C169D0" w:rsidP="00C169D0">
            <w:pPr>
              <w:rPr>
                <w:rFonts w:asciiTheme="minorHAnsi" w:hAnsiTheme="minorHAnsi" w:cstheme="minorHAnsi"/>
                <w:sz w:val="20"/>
                <w:szCs w:val="20"/>
              </w:rPr>
            </w:pPr>
            <w:r w:rsidRPr="00C06173">
              <w:rPr>
                <w:rFonts w:asciiTheme="minorHAnsi" w:hAnsiTheme="minorHAnsi" w:cstheme="minorHAnsi"/>
                <w:sz w:val="20"/>
                <w:szCs w:val="20"/>
              </w:rPr>
              <w:t> </w:t>
            </w:r>
          </w:p>
        </w:tc>
        <w:tc>
          <w:tcPr>
            <w:tcW w:w="3353" w:type="dxa"/>
            <w:tcBorders>
              <w:top w:val="nil"/>
              <w:left w:val="nil"/>
              <w:bottom w:val="nil"/>
              <w:right w:val="nil"/>
            </w:tcBorders>
            <w:shd w:val="clear" w:color="000000" w:fill="FFFFFF"/>
            <w:vAlign w:val="bottom"/>
          </w:tcPr>
          <w:p w14:paraId="10646A9E" w14:textId="02C4145D" w:rsidR="00C169D0" w:rsidRPr="00C06173" w:rsidRDefault="00C169D0" w:rsidP="00C169D0">
            <w:pPr>
              <w:rPr>
                <w:rFonts w:asciiTheme="minorHAnsi" w:hAnsiTheme="minorHAnsi" w:cstheme="minorHAnsi"/>
                <w:sz w:val="20"/>
                <w:szCs w:val="20"/>
              </w:rPr>
            </w:pPr>
            <w:r w:rsidRPr="00C06173">
              <w:rPr>
                <w:rFonts w:asciiTheme="minorHAnsi" w:hAnsiTheme="minorHAnsi" w:cstheme="minorHAnsi"/>
                <w:sz w:val="20"/>
                <w:szCs w:val="20"/>
              </w:rPr>
              <w:t>Cédula profissional</w:t>
            </w:r>
            <w:r w:rsidR="00162DE3">
              <w:rPr>
                <w:rFonts w:asciiTheme="minorHAnsi" w:hAnsiTheme="minorHAnsi" w:cstheme="minorHAnsi"/>
                <w:sz w:val="20"/>
                <w:szCs w:val="20"/>
              </w:rPr>
              <w:t>:</w:t>
            </w:r>
          </w:p>
        </w:tc>
        <w:tc>
          <w:tcPr>
            <w:tcW w:w="6237" w:type="dxa"/>
            <w:tcBorders>
              <w:top w:val="nil"/>
              <w:left w:val="single" w:sz="4" w:space="0" w:color="auto"/>
              <w:bottom w:val="single" w:sz="4" w:space="0" w:color="auto"/>
              <w:right w:val="single" w:sz="4" w:space="0" w:color="auto"/>
            </w:tcBorders>
            <w:shd w:val="clear" w:color="000000" w:fill="FFFFFF"/>
            <w:noWrap/>
            <w:vAlign w:val="center"/>
          </w:tcPr>
          <w:p w14:paraId="775AEC63" w14:textId="5B04ABB8" w:rsidR="00C169D0" w:rsidRDefault="00C169D0" w:rsidP="00C169D0">
            <w:pPr>
              <w:rPr>
                <w:rFonts w:asciiTheme="minorHAnsi" w:hAnsiTheme="minorHAnsi" w:cstheme="minorHAnsi"/>
                <w:sz w:val="20"/>
                <w:szCs w:val="20"/>
              </w:rPr>
            </w:pPr>
          </w:p>
        </w:tc>
      </w:tr>
      <w:tr w:rsidR="00C169D0" w:rsidRPr="00C06173" w14:paraId="7D823C82" w14:textId="77777777" w:rsidTr="00594075">
        <w:trPr>
          <w:trHeight w:val="288"/>
        </w:trPr>
        <w:tc>
          <w:tcPr>
            <w:tcW w:w="540" w:type="dxa"/>
            <w:tcBorders>
              <w:top w:val="nil"/>
              <w:left w:val="nil"/>
              <w:bottom w:val="nil"/>
              <w:right w:val="nil"/>
            </w:tcBorders>
            <w:shd w:val="clear" w:color="000000" w:fill="FFFFFF"/>
            <w:noWrap/>
            <w:vAlign w:val="bottom"/>
          </w:tcPr>
          <w:p w14:paraId="7F9D8787" w14:textId="79E0883E" w:rsidR="00C169D0" w:rsidRPr="00C06173" w:rsidRDefault="00C169D0" w:rsidP="00C169D0">
            <w:pPr>
              <w:rPr>
                <w:rFonts w:asciiTheme="minorHAnsi" w:hAnsiTheme="minorHAnsi" w:cstheme="minorHAnsi"/>
                <w:sz w:val="20"/>
                <w:szCs w:val="20"/>
              </w:rPr>
            </w:pPr>
            <w:r w:rsidRPr="00C06173">
              <w:rPr>
                <w:rFonts w:asciiTheme="minorHAnsi" w:hAnsiTheme="minorHAnsi" w:cstheme="minorHAnsi"/>
                <w:sz w:val="20"/>
                <w:szCs w:val="20"/>
              </w:rPr>
              <w:t> </w:t>
            </w:r>
            <w:r>
              <w:rPr>
                <w:rFonts w:asciiTheme="minorHAnsi" w:hAnsiTheme="minorHAnsi" w:cstheme="minorHAnsi"/>
                <w:sz w:val="20"/>
                <w:szCs w:val="20"/>
              </w:rPr>
              <w:t>3.8</w:t>
            </w:r>
          </w:p>
        </w:tc>
        <w:tc>
          <w:tcPr>
            <w:tcW w:w="3353" w:type="dxa"/>
            <w:tcBorders>
              <w:top w:val="nil"/>
              <w:left w:val="nil"/>
              <w:bottom w:val="nil"/>
              <w:right w:val="nil"/>
            </w:tcBorders>
            <w:shd w:val="clear" w:color="000000" w:fill="FFFFFF"/>
            <w:vAlign w:val="bottom"/>
          </w:tcPr>
          <w:p w14:paraId="5965322A" w14:textId="71C9E517" w:rsidR="00C169D0" w:rsidRPr="00C06173" w:rsidRDefault="00C169D0" w:rsidP="00C169D0">
            <w:pPr>
              <w:rPr>
                <w:rFonts w:asciiTheme="minorHAnsi" w:hAnsiTheme="minorHAnsi" w:cstheme="minorHAnsi"/>
                <w:sz w:val="20"/>
                <w:szCs w:val="20"/>
              </w:rPr>
            </w:pPr>
            <w:r w:rsidRPr="00C06173">
              <w:rPr>
                <w:rFonts w:asciiTheme="minorHAnsi" w:hAnsiTheme="minorHAnsi" w:cstheme="minorHAnsi"/>
                <w:sz w:val="20"/>
                <w:szCs w:val="20"/>
              </w:rPr>
              <w:t>Nome:</w:t>
            </w:r>
          </w:p>
        </w:tc>
        <w:tc>
          <w:tcPr>
            <w:tcW w:w="6237" w:type="dxa"/>
            <w:tcBorders>
              <w:top w:val="nil"/>
              <w:left w:val="single" w:sz="4" w:space="0" w:color="auto"/>
              <w:bottom w:val="single" w:sz="4" w:space="0" w:color="auto"/>
              <w:right w:val="single" w:sz="4" w:space="0" w:color="auto"/>
            </w:tcBorders>
            <w:shd w:val="clear" w:color="000000" w:fill="FFFFFF"/>
            <w:noWrap/>
            <w:vAlign w:val="center"/>
          </w:tcPr>
          <w:p w14:paraId="1A42534C" w14:textId="5D3CAADA" w:rsidR="00C169D0" w:rsidRDefault="00C169D0" w:rsidP="00C169D0">
            <w:pPr>
              <w:rPr>
                <w:rFonts w:asciiTheme="minorHAnsi" w:hAnsiTheme="minorHAnsi" w:cstheme="minorHAnsi"/>
                <w:sz w:val="20"/>
                <w:szCs w:val="20"/>
              </w:rPr>
            </w:pPr>
          </w:p>
        </w:tc>
      </w:tr>
      <w:tr w:rsidR="00C169D0" w:rsidRPr="00C06173" w14:paraId="39D43C1C" w14:textId="77777777" w:rsidTr="000E1EB2">
        <w:trPr>
          <w:trHeight w:val="288"/>
        </w:trPr>
        <w:tc>
          <w:tcPr>
            <w:tcW w:w="540" w:type="dxa"/>
            <w:tcBorders>
              <w:top w:val="nil"/>
              <w:left w:val="nil"/>
              <w:bottom w:val="nil"/>
              <w:right w:val="nil"/>
            </w:tcBorders>
            <w:shd w:val="clear" w:color="000000" w:fill="FFFFFF"/>
            <w:noWrap/>
            <w:vAlign w:val="bottom"/>
          </w:tcPr>
          <w:p w14:paraId="3475ED37" w14:textId="696688F5" w:rsidR="00C169D0" w:rsidRPr="00C06173" w:rsidRDefault="00C169D0" w:rsidP="00C169D0">
            <w:pPr>
              <w:rPr>
                <w:rFonts w:asciiTheme="minorHAnsi" w:hAnsiTheme="minorHAnsi" w:cstheme="minorHAnsi"/>
                <w:sz w:val="20"/>
                <w:szCs w:val="20"/>
              </w:rPr>
            </w:pPr>
            <w:r w:rsidRPr="00C06173">
              <w:rPr>
                <w:rFonts w:asciiTheme="minorHAnsi" w:hAnsiTheme="minorHAnsi" w:cstheme="minorHAnsi"/>
                <w:sz w:val="20"/>
                <w:szCs w:val="20"/>
              </w:rPr>
              <w:t> </w:t>
            </w:r>
          </w:p>
        </w:tc>
        <w:tc>
          <w:tcPr>
            <w:tcW w:w="3353" w:type="dxa"/>
            <w:tcBorders>
              <w:top w:val="nil"/>
              <w:left w:val="nil"/>
              <w:bottom w:val="nil"/>
              <w:right w:val="nil"/>
            </w:tcBorders>
            <w:shd w:val="clear" w:color="000000" w:fill="FFFFFF"/>
            <w:vAlign w:val="bottom"/>
          </w:tcPr>
          <w:p w14:paraId="2B1A1EC3" w14:textId="1DA10489" w:rsidR="00C169D0" w:rsidRPr="00C06173" w:rsidRDefault="00C169D0" w:rsidP="00C169D0">
            <w:pPr>
              <w:rPr>
                <w:rFonts w:asciiTheme="minorHAnsi" w:hAnsiTheme="minorHAnsi" w:cstheme="minorHAnsi"/>
                <w:sz w:val="20"/>
                <w:szCs w:val="20"/>
              </w:rPr>
            </w:pPr>
            <w:r w:rsidRPr="00C06173">
              <w:rPr>
                <w:rFonts w:asciiTheme="minorHAnsi" w:hAnsiTheme="minorHAnsi" w:cstheme="minorHAnsi"/>
                <w:sz w:val="20"/>
                <w:szCs w:val="20"/>
              </w:rPr>
              <w:t>Especialidade:</w:t>
            </w:r>
          </w:p>
        </w:tc>
        <w:tc>
          <w:tcPr>
            <w:tcW w:w="6237" w:type="dxa"/>
            <w:tcBorders>
              <w:top w:val="nil"/>
              <w:left w:val="single" w:sz="4" w:space="0" w:color="auto"/>
              <w:bottom w:val="single" w:sz="4" w:space="0" w:color="auto"/>
              <w:right w:val="single" w:sz="4" w:space="0" w:color="auto"/>
            </w:tcBorders>
            <w:shd w:val="clear" w:color="000000" w:fill="FFFFFF"/>
            <w:noWrap/>
            <w:vAlign w:val="center"/>
          </w:tcPr>
          <w:p w14:paraId="241AF921" w14:textId="7B735471" w:rsidR="00C169D0" w:rsidRDefault="00C169D0" w:rsidP="00C169D0">
            <w:pPr>
              <w:rPr>
                <w:rFonts w:asciiTheme="minorHAnsi" w:hAnsiTheme="minorHAnsi" w:cstheme="minorHAnsi"/>
                <w:sz w:val="20"/>
                <w:szCs w:val="20"/>
              </w:rPr>
            </w:pPr>
          </w:p>
        </w:tc>
      </w:tr>
      <w:tr w:rsidR="00C169D0" w:rsidRPr="00C06173" w14:paraId="252A7C9E" w14:textId="77777777" w:rsidTr="000E1EB2">
        <w:trPr>
          <w:trHeight w:val="288"/>
        </w:trPr>
        <w:tc>
          <w:tcPr>
            <w:tcW w:w="540" w:type="dxa"/>
            <w:tcBorders>
              <w:top w:val="nil"/>
              <w:left w:val="nil"/>
              <w:bottom w:val="nil"/>
              <w:right w:val="nil"/>
            </w:tcBorders>
            <w:shd w:val="clear" w:color="000000" w:fill="FFFFFF"/>
            <w:noWrap/>
            <w:vAlign w:val="bottom"/>
          </w:tcPr>
          <w:p w14:paraId="1ECDBD8D" w14:textId="4537B3F7" w:rsidR="00C169D0" w:rsidRPr="00C06173" w:rsidRDefault="00C169D0" w:rsidP="00C169D0">
            <w:pPr>
              <w:rPr>
                <w:rFonts w:asciiTheme="minorHAnsi" w:hAnsiTheme="minorHAnsi" w:cstheme="minorHAnsi"/>
                <w:sz w:val="20"/>
                <w:szCs w:val="20"/>
              </w:rPr>
            </w:pPr>
            <w:r w:rsidRPr="00C06173">
              <w:rPr>
                <w:rFonts w:asciiTheme="minorHAnsi" w:hAnsiTheme="minorHAnsi" w:cstheme="minorHAnsi"/>
                <w:sz w:val="20"/>
                <w:szCs w:val="20"/>
              </w:rPr>
              <w:t> </w:t>
            </w:r>
          </w:p>
        </w:tc>
        <w:tc>
          <w:tcPr>
            <w:tcW w:w="3353" w:type="dxa"/>
            <w:tcBorders>
              <w:top w:val="nil"/>
              <w:left w:val="nil"/>
              <w:right w:val="nil"/>
            </w:tcBorders>
            <w:shd w:val="clear" w:color="000000" w:fill="FFFFFF"/>
            <w:vAlign w:val="bottom"/>
          </w:tcPr>
          <w:p w14:paraId="55ED942D" w14:textId="374DDE1F" w:rsidR="00C169D0" w:rsidRPr="00C06173" w:rsidRDefault="00C169D0" w:rsidP="00C169D0">
            <w:pPr>
              <w:rPr>
                <w:rFonts w:asciiTheme="minorHAnsi" w:hAnsiTheme="minorHAnsi" w:cstheme="minorHAnsi"/>
                <w:sz w:val="20"/>
                <w:szCs w:val="20"/>
              </w:rPr>
            </w:pPr>
            <w:r w:rsidRPr="00C06173">
              <w:rPr>
                <w:rFonts w:asciiTheme="minorHAnsi" w:hAnsiTheme="minorHAnsi" w:cstheme="minorHAnsi"/>
                <w:sz w:val="20"/>
                <w:szCs w:val="20"/>
              </w:rPr>
              <w:t>Cédula profissional</w:t>
            </w:r>
            <w:r w:rsidR="00162DE3">
              <w:rPr>
                <w:rFonts w:asciiTheme="minorHAnsi" w:hAnsiTheme="minorHAnsi" w:cstheme="minorHAnsi"/>
                <w:sz w:val="20"/>
                <w:szCs w:val="20"/>
              </w:rPr>
              <w:t>:</w:t>
            </w:r>
          </w:p>
        </w:tc>
        <w:tc>
          <w:tcPr>
            <w:tcW w:w="623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5A66E7" w14:textId="127B7ECC" w:rsidR="00C169D0" w:rsidRDefault="00C169D0" w:rsidP="00C169D0">
            <w:pPr>
              <w:rPr>
                <w:rFonts w:asciiTheme="minorHAnsi" w:hAnsiTheme="minorHAnsi" w:cstheme="minorHAnsi"/>
                <w:sz w:val="20"/>
                <w:szCs w:val="20"/>
              </w:rPr>
            </w:pPr>
          </w:p>
        </w:tc>
      </w:tr>
      <w:tr w:rsidR="000E1EB2" w:rsidRPr="00C06173" w14:paraId="2C747012" w14:textId="77777777" w:rsidTr="000E1EB2">
        <w:trPr>
          <w:trHeight w:val="288"/>
        </w:trPr>
        <w:tc>
          <w:tcPr>
            <w:tcW w:w="540" w:type="dxa"/>
            <w:tcBorders>
              <w:top w:val="nil"/>
              <w:left w:val="nil"/>
              <w:bottom w:val="nil"/>
              <w:right w:val="nil"/>
            </w:tcBorders>
            <w:shd w:val="clear" w:color="000000" w:fill="FFFFFF"/>
            <w:noWrap/>
            <w:vAlign w:val="bottom"/>
          </w:tcPr>
          <w:p w14:paraId="7416944B" w14:textId="756FCDAF" w:rsidR="000E1EB2" w:rsidRPr="00C06173" w:rsidRDefault="000E1EB2" w:rsidP="000E1EB2">
            <w:pPr>
              <w:rPr>
                <w:rFonts w:asciiTheme="minorHAnsi" w:hAnsiTheme="minorHAnsi" w:cstheme="minorHAnsi"/>
                <w:sz w:val="20"/>
                <w:szCs w:val="20"/>
              </w:rPr>
            </w:pPr>
            <w:r w:rsidRPr="00C06173">
              <w:rPr>
                <w:rFonts w:asciiTheme="minorHAnsi" w:hAnsiTheme="minorHAnsi" w:cstheme="minorHAnsi"/>
                <w:sz w:val="20"/>
                <w:szCs w:val="20"/>
              </w:rPr>
              <w:t> </w:t>
            </w:r>
            <w:r>
              <w:rPr>
                <w:rFonts w:asciiTheme="minorHAnsi" w:hAnsiTheme="minorHAnsi" w:cstheme="minorHAnsi"/>
                <w:sz w:val="20"/>
                <w:szCs w:val="20"/>
              </w:rPr>
              <w:t>3.9</w:t>
            </w:r>
          </w:p>
        </w:tc>
        <w:tc>
          <w:tcPr>
            <w:tcW w:w="3353" w:type="dxa"/>
            <w:tcBorders>
              <w:top w:val="nil"/>
              <w:left w:val="nil"/>
              <w:bottom w:val="nil"/>
              <w:right w:val="nil"/>
            </w:tcBorders>
            <w:shd w:val="clear" w:color="000000" w:fill="FFFFFF"/>
            <w:vAlign w:val="bottom"/>
          </w:tcPr>
          <w:p w14:paraId="2143FE01" w14:textId="7FBBD6E9" w:rsidR="000E1EB2" w:rsidRPr="00C06173" w:rsidRDefault="000E1EB2" w:rsidP="000E1EB2">
            <w:pPr>
              <w:rPr>
                <w:rFonts w:asciiTheme="minorHAnsi" w:hAnsiTheme="minorHAnsi" w:cstheme="minorHAnsi"/>
                <w:sz w:val="20"/>
                <w:szCs w:val="20"/>
              </w:rPr>
            </w:pPr>
            <w:r w:rsidRPr="00C06173">
              <w:rPr>
                <w:rFonts w:asciiTheme="minorHAnsi" w:hAnsiTheme="minorHAnsi" w:cstheme="minorHAnsi"/>
                <w:sz w:val="20"/>
                <w:szCs w:val="20"/>
              </w:rPr>
              <w:t>Nome:</w:t>
            </w:r>
          </w:p>
        </w:tc>
        <w:tc>
          <w:tcPr>
            <w:tcW w:w="623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743079" w14:textId="26BC0272" w:rsidR="000E1EB2" w:rsidRDefault="000E1EB2" w:rsidP="000E1EB2">
            <w:pPr>
              <w:rPr>
                <w:rFonts w:asciiTheme="minorHAnsi" w:hAnsiTheme="minorHAnsi" w:cstheme="minorHAnsi"/>
                <w:sz w:val="20"/>
                <w:szCs w:val="20"/>
              </w:rPr>
            </w:pPr>
          </w:p>
        </w:tc>
      </w:tr>
      <w:tr w:rsidR="000E1EB2" w:rsidRPr="00C06173" w14:paraId="53C621D3" w14:textId="77777777" w:rsidTr="00594075">
        <w:trPr>
          <w:trHeight w:val="288"/>
        </w:trPr>
        <w:tc>
          <w:tcPr>
            <w:tcW w:w="540" w:type="dxa"/>
            <w:tcBorders>
              <w:top w:val="nil"/>
              <w:left w:val="nil"/>
              <w:bottom w:val="nil"/>
              <w:right w:val="nil"/>
            </w:tcBorders>
            <w:shd w:val="clear" w:color="000000" w:fill="FFFFFF"/>
            <w:noWrap/>
            <w:vAlign w:val="bottom"/>
          </w:tcPr>
          <w:p w14:paraId="1DF7F0FE" w14:textId="64309690" w:rsidR="000E1EB2" w:rsidRPr="00C06173" w:rsidRDefault="000E1EB2" w:rsidP="000E1EB2">
            <w:pPr>
              <w:rPr>
                <w:rFonts w:asciiTheme="minorHAnsi" w:hAnsiTheme="minorHAnsi" w:cstheme="minorHAnsi"/>
                <w:sz w:val="20"/>
                <w:szCs w:val="20"/>
              </w:rPr>
            </w:pPr>
            <w:r w:rsidRPr="00C06173">
              <w:rPr>
                <w:rFonts w:asciiTheme="minorHAnsi" w:hAnsiTheme="minorHAnsi" w:cstheme="minorHAnsi"/>
                <w:sz w:val="20"/>
                <w:szCs w:val="20"/>
              </w:rPr>
              <w:t> </w:t>
            </w:r>
          </w:p>
        </w:tc>
        <w:tc>
          <w:tcPr>
            <w:tcW w:w="3353" w:type="dxa"/>
            <w:tcBorders>
              <w:top w:val="nil"/>
              <w:left w:val="nil"/>
              <w:bottom w:val="nil"/>
              <w:right w:val="nil"/>
            </w:tcBorders>
            <w:shd w:val="clear" w:color="000000" w:fill="FFFFFF"/>
            <w:vAlign w:val="bottom"/>
          </w:tcPr>
          <w:p w14:paraId="4BE4F2ED" w14:textId="370CFE23" w:rsidR="000E1EB2" w:rsidRPr="00C06173" w:rsidRDefault="000E1EB2" w:rsidP="000E1EB2">
            <w:pPr>
              <w:rPr>
                <w:rFonts w:asciiTheme="minorHAnsi" w:hAnsiTheme="minorHAnsi" w:cstheme="minorHAnsi"/>
                <w:sz w:val="20"/>
                <w:szCs w:val="20"/>
              </w:rPr>
            </w:pPr>
            <w:r w:rsidRPr="00C06173">
              <w:rPr>
                <w:rFonts w:asciiTheme="minorHAnsi" w:hAnsiTheme="minorHAnsi" w:cstheme="minorHAnsi"/>
                <w:sz w:val="20"/>
                <w:szCs w:val="20"/>
              </w:rPr>
              <w:t>Especialidade:</w:t>
            </w:r>
          </w:p>
        </w:tc>
        <w:tc>
          <w:tcPr>
            <w:tcW w:w="6237" w:type="dxa"/>
            <w:tcBorders>
              <w:top w:val="nil"/>
              <w:left w:val="single" w:sz="4" w:space="0" w:color="auto"/>
              <w:bottom w:val="single" w:sz="4" w:space="0" w:color="auto"/>
              <w:right w:val="single" w:sz="4" w:space="0" w:color="auto"/>
            </w:tcBorders>
            <w:shd w:val="clear" w:color="000000" w:fill="FFFFFF"/>
            <w:noWrap/>
            <w:vAlign w:val="center"/>
          </w:tcPr>
          <w:p w14:paraId="29483FD9" w14:textId="15B69AF2" w:rsidR="000E1EB2" w:rsidRDefault="000E1EB2" w:rsidP="000E1EB2">
            <w:pPr>
              <w:rPr>
                <w:rFonts w:asciiTheme="minorHAnsi" w:hAnsiTheme="minorHAnsi" w:cstheme="minorHAnsi"/>
                <w:sz w:val="20"/>
                <w:szCs w:val="20"/>
              </w:rPr>
            </w:pPr>
          </w:p>
        </w:tc>
      </w:tr>
      <w:tr w:rsidR="000E1EB2" w:rsidRPr="00C06173" w14:paraId="42E19AC1" w14:textId="77777777" w:rsidTr="005456FA">
        <w:trPr>
          <w:trHeight w:val="288"/>
        </w:trPr>
        <w:tc>
          <w:tcPr>
            <w:tcW w:w="540" w:type="dxa"/>
            <w:tcBorders>
              <w:top w:val="nil"/>
              <w:left w:val="nil"/>
              <w:bottom w:val="nil"/>
              <w:right w:val="nil"/>
            </w:tcBorders>
            <w:shd w:val="clear" w:color="000000" w:fill="FFFFFF"/>
            <w:noWrap/>
            <w:vAlign w:val="bottom"/>
          </w:tcPr>
          <w:p w14:paraId="62F88E03" w14:textId="087E46CE" w:rsidR="000E1EB2" w:rsidRPr="00C06173" w:rsidRDefault="000E1EB2" w:rsidP="000E1EB2">
            <w:pPr>
              <w:rPr>
                <w:rFonts w:asciiTheme="minorHAnsi" w:hAnsiTheme="minorHAnsi" w:cstheme="minorHAnsi"/>
                <w:sz w:val="20"/>
                <w:szCs w:val="20"/>
              </w:rPr>
            </w:pPr>
            <w:r w:rsidRPr="00C06173">
              <w:rPr>
                <w:rFonts w:asciiTheme="minorHAnsi" w:hAnsiTheme="minorHAnsi" w:cstheme="minorHAnsi"/>
                <w:sz w:val="20"/>
                <w:szCs w:val="20"/>
              </w:rPr>
              <w:t> </w:t>
            </w:r>
          </w:p>
        </w:tc>
        <w:tc>
          <w:tcPr>
            <w:tcW w:w="3353" w:type="dxa"/>
            <w:tcBorders>
              <w:top w:val="nil"/>
              <w:left w:val="nil"/>
              <w:right w:val="nil"/>
            </w:tcBorders>
            <w:shd w:val="clear" w:color="000000" w:fill="FFFFFF"/>
            <w:vAlign w:val="bottom"/>
          </w:tcPr>
          <w:p w14:paraId="746D05EB" w14:textId="414F16CB" w:rsidR="000E1EB2" w:rsidRPr="00C06173" w:rsidRDefault="000E1EB2" w:rsidP="000E1EB2">
            <w:pPr>
              <w:rPr>
                <w:rFonts w:asciiTheme="minorHAnsi" w:hAnsiTheme="minorHAnsi" w:cstheme="minorHAnsi"/>
                <w:sz w:val="20"/>
                <w:szCs w:val="20"/>
              </w:rPr>
            </w:pPr>
            <w:r w:rsidRPr="00C06173">
              <w:rPr>
                <w:rFonts w:asciiTheme="minorHAnsi" w:hAnsiTheme="minorHAnsi" w:cstheme="minorHAnsi"/>
                <w:sz w:val="20"/>
                <w:szCs w:val="20"/>
              </w:rPr>
              <w:t>Cédula profissional</w:t>
            </w:r>
            <w:r w:rsidR="00162DE3">
              <w:rPr>
                <w:rFonts w:asciiTheme="minorHAnsi" w:hAnsiTheme="minorHAnsi" w:cstheme="minorHAnsi"/>
                <w:sz w:val="20"/>
                <w:szCs w:val="20"/>
              </w:rPr>
              <w:t>:</w:t>
            </w:r>
          </w:p>
        </w:tc>
        <w:tc>
          <w:tcPr>
            <w:tcW w:w="6237" w:type="dxa"/>
            <w:tcBorders>
              <w:top w:val="nil"/>
              <w:left w:val="single" w:sz="4" w:space="0" w:color="auto"/>
              <w:bottom w:val="single" w:sz="4" w:space="0" w:color="auto"/>
              <w:right w:val="single" w:sz="4" w:space="0" w:color="auto"/>
            </w:tcBorders>
            <w:shd w:val="clear" w:color="000000" w:fill="FFFFFF"/>
            <w:noWrap/>
            <w:vAlign w:val="center"/>
          </w:tcPr>
          <w:p w14:paraId="1588F9BE" w14:textId="1962ECFD" w:rsidR="000E1EB2" w:rsidRDefault="000E1EB2" w:rsidP="000E1EB2">
            <w:pPr>
              <w:rPr>
                <w:rFonts w:asciiTheme="minorHAnsi" w:hAnsiTheme="minorHAnsi" w:cstheme="minorHAnsi"/>
                <w:sz w:val="20"/>
                <w:szCs w:val="20"/>
              </w:rPr>
            </w:pPr>
          </w:p>
        </w:tc>
      </w:tr>
      <w:tr w:rsidR="009424AB" w:rsidRPr="00C06173" w14:paraId="545F60A9" w14:textId="77777777" w:rsidTr="00806678">
        <w:trPr>
          <w:trHeight w:val="288"/>
        </w:trPr>
        <w:tc>
          <w:tcPr>
            <w:tcW w:w="540" w:type="dxa"/>
            <w:tcBorders>
              <w:top w:val="nil"/>
              <w:left w:val="nil"/>
              <w:bottom w:val="nil"/>
              <w:right w:val="nil"/>
            </w:tcBorders>
            <w:shd w:val="clear" w:color="000000" w:fill="FFFFFF"/>
            <w:noWrap/>
            <w:vAlign w:val="bottom"/>
          </w:tcPr>
          <w:p w14:paraId="06778563" w14:textId="6006F3B5" w:rsidR="009424AB" w:rsidRPr="00C06173" w:rsidRDefault="009424AB" w:rsidP="009424AB">
            <w:pPr>
              <w:rPr>
                <w:rFonts w:asciiTheme="minorHAnsi" w:hAnsiTheme="minorHAnsi" w:cstheme="minorHAnsi"/>
                <w:sz w:val="20"/>
                <w:szCs w:val="20"/>
              </w:rPr>
            </w:pPr>
            <w:r w:rsidRPr="00C06173">
              <w:rPr>
                <w:rFonts w:asciiTheme="minorHAnsi" w:hAnsiTheme="minorHAnsi" w:cstheme="minorHAnsi"/>
                <w:sz w:val="20"/>
                <w:szCs w:val="20"/>
              </w:rPr>
              <w:t> </w:t>
            </w:r>
            <w:r>
              <w:rPr>
                <w:rFonts w:asciiTheme="minorHAnsi" w:hAnsiTheme="minorHAnsi" w:cstheme="minorHAnsi"/>
                <w:sz w:val="20"/>
                <w:szCs w:val="20"/>
              </w:rPr>
              <w:t>3.10</w:t>
            </w:r>
          </w:p>
        </w:tc>
        <w:tc>
          <w:tcPr>
            <w:tcW w:w="3353" w:type="dxa"/>
            <w:tcBorders>
              <w:top w:val="nil"/>
              <w:left w:val="nil"/>
              <w:bottom w:val="nil"/>
              <w:right w:val="nil"/>
            </w:tcBorders>
            <w:shd w:val="clear" w:color="000000" w:fill="FFFFFF"/>
            <w:vAlign w:val="bottom"/>
          </w:tcPr>
          <w:p w14:paraId="3244DD24" w14:textId="03A26C83" w:rsidR="009424AB" w:rsidRPr="00C06173" w:rsidRDefault="009424AB" w:rsidP="009424AB">
            <w:pPr>
              <w:rPr>
                <w:rFonts w:asciiTheme="minorHAnsi" w:hAnsiTheme="minorHAnsi" w:cstheme="minorHAnsi"/>
                <w:sz w:val="20"/>
                <w:szCs w:val="20"/>
              </w:rPr>
            </w:pPr>
            <w:r w:rsidRPr="00C06173">
              <w:rPr>
                <w:rFonts w:asciiTheme="minorHAnsi" w:hAnsiTheme="minorHAnsi" w:cstheme="minorHAnsi"/>
                <w:sz w:val="20"/>
                <w:szCs w:val="20"/>
              </w:rPr>
              <w:t>Nome:</w:t>
            </w:r>
          </w:p>
        </w:tc>
        <w:tc>
          <w:tcPr>
            <w:tcW w:w="6237" w:type="dxa"/>
            <w:tcBorders>
              <w:top w:val="nil"/>
              <w:left w:val="single" w:sz="4" w:space="0" w:color="auto"/>
              <w:bottom w:val="single" w:sz="4" w:space="0" w:color="auto"/>
              <w:right w:val="single" w:sz="4" w:space="0" w:color="auto"/>
            </w:tcBorders>
            <w:shd w:val="clear" w:color="000000" w:fill="FFFFFF"/>
            <w:noWrap/>
            <w:vAlign w:val="center"/>
          </w:tcPr>
          <w:p w14:paraId="16E46E12" w14:textId="032A6CCC" w:rsidR="009424AB" w:rsidRDefault="009424AB" w:rsidP="009424AB">
            <w:pPr>
              <w:rPr>
                <w:rFonts w:asciiTheme="minorHAnsi" w:hAnsiTheme="minorHAnsi" w:cstheme="minorHAnsi"/>
                <w:sz w:val="20"/>
                <w:szCs w:val="20"/>
              </w:rPr>
            </w:pPr>
          </w:p>
        </w:tc>
      </w:tr>
      <w:tr w:rsidR="009424AB" w:rsidRPr="00C06173" w14:paraId="2F07C50B" w14:textId="77777777" w:rsidTr="007805F3">
        <w:trPr>
          <w:trHeight w:val="288"/>
        </w:trPr>
        <w:tc>
          <w:tcPr>
            <w:tcW w:w="540" w:type="dxa"/>
            <w:tcBorders>
              <w:top w:val="nil"/>
              <w:left w:val="nil"/>
              <w:bottom w:val="nil"/>
              <w:right w:val="nil"/>
            </w:tcBorders>
            <w:shd w:val="clear" w:color="000000" w:fill="FFFFFF"/>
            <w:noWrap/>
            <w:vAlign w:val="bottom"/>
          </w:tcPr>
          <w:p w14:paraId="4D0A7948" w14:textId="09299B56" w:rsidR="009424AB" w:rsidRPr="00C06173" w:rsidRDefault="009424AB" w:rsidP="009424AB">
            <w:pPr>
              <w:rPr>
                <w:rFonts w:asciiTheme="minorHAnsi" w:hAnsiTheme="minorHAnsi" w:cstheme="minorHAnsi"/>
                <w:sz w:val="20"/>
                <w:szCs w:val="20"/>
              </w:rPr>
            </w:pPr>
            <w:r w:rsidRPr="00C06173">
              <w:rPr>
                <w:rFonts w:asciiTheme="minorHAnsi" w:hAnsiTheme="minorHAnsi" w:cstheme="minorHAnsi"/>
                <w:sz w:val="20"/>
                <w:szCs w:val="20"/>
              </w:rPr>
              <w:t> </w:t>
            </w:r>
          </w:p>
        </w:tc>
        <w:tc>
          <w:tcPr>
            <w:tcW w:w="3353" w:type="dxa"/>
            <w:tcBorders>
              <w:top w:val="nil"/>
              <w:left w:val="nil"/>
              <w:bottom w:val="nil"/>
              <w:right w:val="nil"/>
            </w:tcBorders>
            <w:shd w:val="clear" w:color="000000" w:fill="FFFFFF"/>
            <w:vAlign w:val="bottom"/>
          </w:tcPr>
          <w:p w14:paraId="25DB96F9" w14:textId="1C38D922" w:rsidR="009424AB" w:rsidRPr="00C06173" w:rsidRDefault="009424AB" w:rsidP="009424AB">
            <w:pPr>
              <w:rPr>
                <w:rFonts w:asciiTheme="minorHAnsi" w:hAnsiTheme="minorHAnsi" w:cstheme="minorHAnsi"/>
                <w:sz w:val="20"/>
                <w:szCs w:val="20"/>
              </w:rPr>
            </w:pPr>
            <w:r w:rsidRPr="00C06173">
              <w:rPr>
                <w:rFonts w:asciiTheme="minorHAnsi" w:hAnsiTheme="minorHAnsi" w:cstheme="minorHAnsi"/>
                <w:sz w:val="20"/>
                <w:szCs w:val="20"/>
              </w:rPr>
              <w:t>Especialidade:</w:t>
            </w:r>
          </w:p>
        </w:tc>
        <w:tc>
          <w:tcPr>
            <w:tcW w:w="6237" w:type="dxa"/>
            <w:tcBorders>
              <w:top w:val="nil"/>
              <w:left w:val="single" w:sz="4" w:space="0" w:color="auto"/>
              <w:bottom w:val="single" w:sz="4" w:space="0" w:color="auto"/>
              <w:right w:val="single" w:sz="4" w:space="0" w:color="auto"/>
            </w:tcBorders>
            <w:shd w:val="clear" w:color="000000" w:fill="FFFFFF"/>
            <w:noWrap/>
            <w:vAlign w:val="center"/>
          </w:tcPr>
          <w:p w14:paraId="743BA3CC" w14:textId="0D9C7B25" w:rsidR="009424AB" w:rsidRDefault="009424AB" w:rsidP="009424AB">
            <w:pPr>
              <w:rPr>
                <w:rFonts w:asciiTheme="minorHAnsi" w:hAnsiTheme="minorHAnsi" w:cstheme="minorHAnsi"/>
                <w:sz w:val="20"/>
                <w:szCs w:val="20"/>
              </w:rPr>
            </w:pPr>
          </w:p>
        </w:tc>
      </w:tr>
      <w:tr w:rsidR="009424AB" w:rsidRPr="00C06173" w14:paraId="407830B1" w14:textId="77777777" w:rsidTr="007805F3">
        <w:trPr>
          <w:trHeight w:val="288"/>
        </w:trPr>
        <w:tc>
          <w:tcPr>
            <w:tcW w:w="540" w:type="dxa"/>
            <w:tcBorders>
              <w:top w:val="nil"/>
              <w:left w:val="nil"/>
              <w:bottom w:val="nil"/>
              <w:right w:val="nil"/>
            </w:tcBorders>
            <w:shd w:val="clear" w:color="000000" w:fill="FFFFFF"/>
            <w:noWrap/>
            <w:vAlign w:val="bottom"/>
          </w:tcPr>
          <w:p w14:paraId="04FAA6D2" w14:textId="4BEEAB3E" w:rsidR="009424AB" w:rsidRPr="00C06173" w:rsidRDefault="009424AB" w:rsidP="009424AB">
            <w:pPr>
              <w:rPr>
                <w:rFonts w:asciiTheme="minorHAnsi" w:hAnsiTheme="minorHAnsi" w:cstheme="minorHAnsi"/>
                <w:sz w:val="20"/>
                <w:szCs w:val="20"/>
              </w:rPr>
            </w:pPr>
            <w:r w:rsidRPr="00C06173">
              <w:rPr>
                <w:rFonts w:asciiTheme="minorHAnsi" w:hAnsiTheme="minorHAnsi" w:cstheme="minorHAnsi"/>
                <w:sz w:val="20"/>
                <w:szCs w:val="20"/>
              </w:rPr>
              <w:t> </w:t>
            </w:r>
          </w:p>
        </w:tc>
        <w:tc>
          <w:tcPr>
            <w:tcW w:w="3353" w:type="dxa"/>
            <w:tcBorders>
              <w:top w:val="nil"/>
              <w:left w:val="nil"/>
              <w:right w:val="nil"/>
            </w:tcBorders>
            <w:shd w:val="clear" w:color="000000" w:fill="FFFFFF"/>
            <w:vAlign w:val="bottom"/>
          </w:tcPr>
          <w:p w14:paraId="1EDE7FFC" w14:textId="122A37D3" w:rsidR="009424AB" w:rsidRPr="00C06173" w:rsidRDefault="009424AB" w:rsidP="009424AB">
            <w:pPr>
              <w:rPr>
                <w:rFonts w:asciiTheme="minorHAnsi" w:hAnsiTheme="minorHAnsi" w:cstheme="minorHAnsi"/>
                <w:sz w:val="20"/>
                <w:szCs w:val="20"/>
              </w:rPr>
            </w:pPr>
            <w:r w:rsidRPr="00C06173">
              <w:rPr>
                <w:rFonts w:asciiTheme="minorHAnsi" w:hAnsiTheme="minorHAnsi" w:cstheme="minorHAnsi"/>
                <w:sz w:val="20"/>
                <w:szCs w:val="20"/>
              </w:rPr>
              <w:t>Cédula profissional</w:t>
            </w:r>
            <w:r w:rsidR="00162DE3">
              <w:rPr>
                <w:rFonts w:asciiTheme="minorHAnsi" w:hAnsiTheme="minorHAnsi" w:cstheme="minorHAnsi"/>
                <w:sz w:val="20"/>
                <w:szCs w:val="20"/>
              </w:rPr>
              <w:t>:</w:t>
            </w:r>
          </w:p>
        </w:tc>
        <w:tc>
          <w:tcPr>
            <w:tcW w:w="623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E0BB24" w14:textId="472CF44A" w:rsidR="009424AB" w:rsidRDefault="009424AB" w:rsidP="009424AB">
            <w:pPr>
              <w:rPr>
                <w:rFonts w:asciiTheme="minorHAnsi" w:hAnsiTheme="minorHAnsi" w:cstheme="minorHAnsi"/>
                <w:sz w:val="20"/>
                <w:szCs w:val="20"/>
              </w:rPr>
            </w:pPr>
          </w:p>
        </w:tc>
      </w:tr>
      <w:tr w:rsidR="00AA6D62" w:rsidRPr="00C06173" w14:paraId="21325BC4" w14:textId="77777777" w:rsidTr="00D57B6C">
        <w:trPr>
          <w:trHeight w:val="288"/>
        </w:trPr>
        <w:tc>
          <w:tcPr>
            <w:tcW w:w="540" w:type="dxa"/>
            <w:tcBorders>
              <w:top w:val="nil"/>
              <w:left w:val="nil"/>
              <w:bottom w:val="nil"/>
              <w:right w:val="nil"/>
            </w:tcBorders>
            <w:shd w:val="clear" w:color="000000" w:fill="FFFFFF"/>
            <w:noWrap/>
            <w:vAlign w:val="bottom"/>
          </w:tcPr>
          <w:p w14:paraId="36F5CA72" w14:textId="21578B26" w:rsidR="00AA6D62" w:rsidRPr="00C06173" w:rsidRDefault="00AA6D62" w:rsidP="00AA6D62">
            <w:pPr>
              <w:rPr>
                <w:rFonts w:asciiTheme="minorHAnsi" w:hAnsiTheme="minorHAnsi" w:cstheme="minorHAnsi"/>
                <w:sz w:val="20"/>
                <w:szCs w:val="20"/>
              </w:rPr>
            </w:pPr>
            <w:r w:rsidRPr="00C06173">
              <w:rPr>
                <w:rFonts w:asciiTheme="minorHAnsi" w:hAnsiTheme="minorHAnsi" w:cstheme="minorHAnsi"/>
                <w:sz w:val="20"/>
                <w:szCs w:val="20"/>
              </w:rPr>
              <w:t> </w:t>
            </w:r>
            <w:r>
              <w:rPr>
                <w:rFonts w:asciiTheme="minorHAnsi" w:hAnsiTheme="minorHAnsi" w:cstheme="minorHAnsi"/>
                <w:sz w:val="20"/>
                <w:szCs w:val="20"/>
              </w:rPr>
              <w:t>3.11</w:t>
            </w:r>
          </w:p>
        </w:tc>
        <w:tc>
          <w:tcPr>
            <w:tcW w:w="3353" w:type="dxa"/>
            <w:tcBorders>
              <w:top w:val="nil"/>
              <w:left w:val="nil"/>
              <w:bottom w:val="nil"/>
              <w:right w:val="nil"/>
            </w:tcBorders>
            <w:shd w:val="clear" w:color="000000" w:fill="FFFFFF"/>
            <w:vAlign w:val="bottom"/>
          </w:tcPr>
          <w:p w14:paraId="0E644664" w14:textId="12C6E335" w:rsidR="00AA6D62" w:rsidRPr="00C06173" w:rsidRDefault="00AA6D62" w:rsidP="00AA6D62">
            <w:pPr>
              <w:rPr>
                <w:rFonts w:asciiTheme="minorHAnsi" w:hAnsiTheme="minorHAnsi" w:cstheme="minorHAnsi"/>
                <w:sz w:val="20"/>
                <w:szCs w:val="20"/>
              </w:rPr>
            </w:pPr>
            <w:r w:rsidRPr="00C06173">
              <w:rPr>
                <w:rFonts w:asciiTheme="minorHAnsi" w:hAnsiTheme="minorHAnsi" w:cstheme="minorHAnsi"/>
                <w:sz w:val="20"/>
                <w:szCs w:val="20"/>
              </w:rPr>
              <w:t>Nome:</w:t>
            </w:r>
          </w:p>
        </w:tc>
        <w:tc>
          <w:tcPr>
            <w:tcW w:w="6237" w:type="dxa"/>
            <w:tcBorders>
              <w:top w:val="nil"/>
              <w:left w:val="single" w:sz="4" w:space="0" w:color="auto"/>
              <w:bottom w:val="single" w:sz="4" w:space="0" w:color="auto"/>
              <w:right w:val="single" w:sz="4" w:space="0" w:color="auto"/>
            </w:tcBorders>
            <w:shd w:val="clear" w:color="000000" w:fill="FFFFFF"/>
            <w:noWrap/>
            <w:vAlign w:val="center"/>
          </w:tcPr>
          <w:p w14:paraId="37ED2F0A" w14:textId="22A48E0E" w:rsidR="00AA6D62" w:rsidRDefault="00AA6D62" w:rsidP="00AA6D62">
            <w:pPr>
              <w:rPr>
                <w:rFonts w:asciiTheme="minorHAnsi" w:hAnsiTheme="minorHAnsi" w:cstheme="minorHAnsi"/>
                <w:sz w:val="20"/>
                <w:szCs w:val="20"/>
              </w:rPr>
            </w:pPr>
          </w:p>
        </w:tc>
      </w:tr>
      <w:tr w:rsidR="00AA6D62" w:rsidRPr="00C06173" w14:paraId="745B2E32" w14:textId="77777777" w:rsidTr="00D57B6C">
        <w:trPr>
          <w:trHeight w:val="288"/>
        </w:trPr>
        <w:tc>
          <w:tcPr>
            <w:tcW w:w="540" w:type="dxa"/>
            <w:tcBorders>
              <w:top w:val="nil"/>
              <w:left w:val="nil"/>
              <w:bottom w:val="nil"/>
              <w:right w:val="nil"/>
            </w:tcBorders>
            <w:shd w:val="clear" w:color="000000" w:fill="FFFFFF"/>
            <w:noWrap/>
            <w:vAlign w:val="bottom"/>
          </w:tcPr>
          <w:p w14:paraId="72F4D38F" w14:textId="73073607" w:rsidR="00AA6D62" w:rsidRPr="00C06173" w:rsidRDefault="00AA6D62" w:rsidP="00AA6D62">
            <w:pPr>
              <w:rPr>
                <w:rFonts w:asciiTheme="minorHAnsi" w:hAnsiTheme="minorHAnsi" w:cstheme="minorHAnsi"/>
                <w:sz w:val="20"/>
                <w:szCs w:val="20"/>
              </w:rPr>
            </w:pPr>
            <w:r w:rsidRPr="00C06173">
              <w:rPr>
                <w:rFonts w:asciiTheme="minorHAnsi" w:hAnsiTheme="minorHAnsi" w:cstheme="minorHAnsi"/>
                <w:sz w:val="20"/>
                <w:szCs w:val="20"/>
              </w:rPr>
              <w:t> </w:t>
            </w:r>
          </w:p>
        </w:tc>
        <w:tc>
          <w:tcPr>
            <w:tcW w:w="3353" w:type="dxa"/>
            <w:tcBorders>
              <w:top w:val="nil"/>
              <w:left w:val="nil"/>
              <w:bottom w:val="nil"/>
              <w:right w:val="nil"/>
            </w:tcBorders>
            <w:shd w:val="clear" w:color="000000" w:fill="FFFFFF"/>
            <w:vAlign w:val="bottom"/>
          </w:tcPr>
          <w:p w14:paraId="35650006" w14:textId="76B09936" w:rsidR="00AA6D62" w:rsidRPr="00C06173" w:rsidRDefault="00AA6D62" w:rsidP="00AA6D62">
            <w:pPr>
              <w:rPr>
                <w:rFonts w:asciiTheme="minorHAnsi" w:hAnsiTheme="minorHAnsi" w:cstheme="minorHAnsi"/>
                <w:sz w:val="20"/>
                <w:szCs w:val="20"/>
              </w:rPr>
            </w:pPr>
            <w:r w:rsidRPr="00C06173">
              <w:rPr>
                <w:rFonts w:asciiTheme="minorHAnsi" w:hAnsiTheme="minorHAnsi" w:cstheme="minorHAnsi"/>
                <w:sz w:val="20"/>
                <w:szCs w:val="20"/>
              </w:rPr>
              <w:t>Especialidade:</w:t>
            </w:r>
          </w:p>
        </w:tc>
        <w:tc>
          <w:tcPr>
            <w:tcW w:w="6237" w:type="dxa"/>
            <w:tcBorders>
              <w:top w:val="nil"/>
              <w:left w:val="single" w:sz="4" w:space="0" w:color="auto"/>
              <w:bottom w:val="single" w:sz="4" w:space="0" w:color="auto"/>
              <w:right w:val="single" w:sz="4" w:space="0" w:color="auto"/>
            </w:tcBorders>
            <w:shd w:val="clear" w:color="000000" w:fill="FFFFFF"/>
            <w:noWrap/>
            <w:vAlign w:val="center"/>
          </w:tcPr>
          <w:p w14:paraId="7EBEAF62" w14:textId="1DEA7A64" w:rsidR="00AA6D62" w:rsidRDefault="00AA6D62" w:rsidP="00AA6D62">
            <w:pPr>
              <w:rPr>
                <w:rFonts w:asciiTheme="minorHAnsi" w:hAnsiTheme="minorHAnsi" w:cstheme="minorHAnsi"/>
                <w:sz w:val="20"/>
                <w:szCs w:val="20"/>
              </w:rPr>
            </w:pPr>
          </w:p>
        </w:tc>
      </w:tr>
      <w:tr w:rsidR="00AA6D62" w:rsidRPr="00C06173" w14:paraId="69A93A6A" w14:textId="77777777" w:rsidTr="005456FA">
        <w:trPr>
          <w:trHeight w:val="288"/>
        </w:trPr>
        <w:tc>
          <w:tcPr>
            <w:tcW w:w="540" w:type="dxa"/>
            <w:tcBorders>
              <w:top w:val="nil"/>
              <w:left w:val="nil"/>
              <w:bottom w:val="nil"/>
              <w:right w:val="nil"/>
            </w:tcBorders>
            <w:shd w:val="clear" w:color="000000" w:fill="FFFFFF"/>
            <w:noWrap/>
            <w:vAlign w:val="bottom"/>
          </w:tcPr>
          <w:p w14:paraId="4F307965" w14:textId="6FF29165" w:rsidR="00AA6D62" w:rsidRPr="00C06173" w:rsidRDefault="00AA6D62" w:rsidP="00AA6D62">
            <w:pPr>
              <w:rPr>
                <w:rFonts w:asciiTheme="minorHAnsi" w:hAnsiTheme="minorHAnsi" w:cstheme="minorHAnsi"/>
                <w:sz w:val="20"/>
                <w:szCs w:val="20"/>
              </w:rPr>
            </w:pPr>
            <w:r w:rsidRPr="00C06173">
              <w:rPr>
                <w:rFonts w:asciiTheme="minorHAnsi" w:hAnsiTheme="minorHAnsi" w:cstheme="minorHAnsi"/>
                <w:sz w:val="20"/>
                <w:szCs w:val="20"/>
              </w:rPr>
              <w:t> </w:t>
            </w:r>
          </w:p>
        </w:tc>
        <w:tc>
          <w:tcPr>
            <w:tcW w:w="3353" w:type="dxa"/>
            <w:tcBorders>
              <w:top w:val="nil"/>
              <w:left w:val="nil"/>
              <w:right w:val="nil"/>
            </w:tcBorders>
            <w:shd w:val="clear" w:color="000000" w:fill="FFFFFF"/>
            <w:vAlign w:val="bottom"/>
          </w:tcPr>
          <w:p w14:paraId="11ADEC37" w14:textId="78AC5777" w:rsidR="00AA6D62" w:rsidRPr="00C06173" w:rsidRDefault="00AA6D62" w:rsidP="00AA6D62">
            <w:pPr>
              <w:rPr>
                <w:rFonts w:asciiTheme="minorHAnsi" w:hAnsiTheme="minorHAnsi" w:cstheme="minorHAnsi"/>
                <w:sz w:val="20"/>
                <w:szCs w:val="20"/>
              </w:rPr>
            </w:pPr>
            <w:r w:rsidRPr="00C06173">
              <w:rPr>
                <w:rFonts w:asciiTheme="minorHAnsi" w:hAnsiTheme="minorHAnsi" w:cstheme="minorHAnsi"/>
                <w:sz w:val="20"/>
                <w:szCs w:val="20"/>
              </w:rPr>
              <w:t>Cédula profissional</w:t>
            </w:r>
            <w:r w:rsidR="00162DE3">
              <w:rPr>
                <w:rFonts w:asciiTheme="minorHAnsi" w:hAnsiTheme="minorHAnsi" w:cstheme="minorHAnsi"/>
                <w:sz w:val="20"/>
                <w:szCs w:val="20"/>
              </w:rPr>
              <w:t>:</w:t>
            </w:r>
          </w:p>
        </w:tc>
        <w:tc>
          <w:tcPr>
            <w:tcW w:w="6237" w:type="dxa"/>
            <w:tcBorders>
              <w:top w:val="nil"/>
              <w:left w:val="single" w:sz="4" w:space="0" w:color="auto"/>
              <w:bottom w:val="single" w:sz="4" w:space="0" w:color="auto"/>
              <w:right w:val="single" w:sz="4" w:space="0" w:color="auto"/>
            </w:tcBorders>
            <w:shd w:val="clear" w:color="000000" w:fill="FFFFFF"/>
            <w:noWrap/>
            <w:vAlign w:val="center"/>
          </w:tcPr>
          <w:p w14:paraId="584BA942" w14:textId="476616DC" w:rsidR="00AA6D62" w:rsidRDefault="00AA6D62" w:rsidP="00AA6D62">
            <w:pPr>
              <w:rPr>
                <w:rFonts w:asciiTheme="minorHAnsi" w:hAnsiTheme="minorHAnsi" w:cstheme="minorHAnsi"/>
                <w:sz w:val="20"/>
                <w:szCs w:val="20"/>
              </w:rPr>
            </w:pPr>
          </w:p>
        </w:tc>
      </w:tr>
      <w:tr w:rsidR="000A36C0" w:rsidRPr="00C06173" w14:paraId="24F63B26" w14:textId="77777777" w:rsidTr="002C5284">
        <w:trPr>
          <w:trHeight w:val="288"/>
        </w:trPr>
        <w:tc>
          <w:tcPr>
            <w:tcW w:w="540" w:type="dxa"/>
            <w:tcBorders>
              <w:top w:val="nil"/>
              <w:left w:val="nil"/>
              <w:bottom w:val="nil"/>
              <w:right w:val="nil"/>
            </w:tcBorders>
            <w:shd w:val="clear" w:color="000000" w:fill="FFFFFF"/>
            <w:noWrap/>
            <w:vAlign w:val="bottom"/>
          </w:tcPr>
          <w:p w14:paraId="68DA104A" w14:textId="5838F255" w:rsidR="000A36C0" w:rsidRPr="00C06173" w:rsidRDefault="000A36C0" w:rsidP="000A36C0">
            <w:pPr>
              <w:rPr>
                <w:rFonts w:asciiTheme="minorHAnsi" w:hAnsiTheme="minorHAnsi" w:cstheme="minorHAnsi"/>
                <w:sz w:val="20"/>
                <w:szCs w:val="20"/>
              </w:rPr>
            </w:pPr>
            <w:r w:rsidRPr="00C06173">
              <w:rPr>
                <w:rFonts w:asciiTheme="minorHAnsi" w:hAnsiTheme="minorHAnsi" w:cstheme="minorHAnsi"/>
                <w:sz w:val="20"/>
                <w:szCs w:val="20"/>
              </w:rPr>
              <w:t> </w:t>
            </w:r>
            <w:r>
              <w:rPr>
                <w:rFonts w:asciiTheme="minorHAnsi" w:hAnsiTheme="minorHAnsi" w:cstheme="minorHAnsi"/>
                <w:sz w:val="20"/>
                <w:szCs w:val="20"/>
              </w:rPr>
              <w:t>3.12</w:t>
            </w:r>
          </w:p>
        </w:tc>
        <w:tc>
          <w:tcPr>
            <w:tcW w:w="3353" w:type="dxa"/>
            <w:tcBorders>
              <w:top w:val="nil"/>
              <w:left w:val="nil"/>
              <w:bottom w:val="nil"/>
              <w:right w:val="nil"/>
            </w:tcBorders>
            <w:shd w:val="clear" w:color="000000" w:fill="FFFFFF"/>
            <w:vAlign w:val="bottom"/>
          </w:tcPr>
          <w:p w14:paraId="10AFE717" w14:textId="252F7995" w:rsidR="000A36C0" w:rsidRPr="00C06173" w:rsidRDefault="000A36C0" w:rsidP="000A36C0">
            <w:pPr>
              <w:rPr>
                <w:rFonts w:asciiTheme="minorHAnsi" w:hAnsiTheme="minorHAnsi" w:cstheme="minorHAnsi"/>
                <w:sz w:val="20"/>
                <w:szCs w:val="20"/>
              </w:rPr>
            </w:pPr>
            <w:r w:rsidRPr="00C06173">
              <w:rPr>
                <w:rFonts w:asciiTheme="minorHAnsi" w:hAnsiTheme="minorHAnsi" w:cstheme="minorHAnsi"/>
                <w:sz w:val="20"/>
                <w:szCs w:val="20"/>
              </w:rPr>
              <w:t>Nome:</w:t>
            </w:r>
          </w:p>
        </w:tc>
        <w:tc>
          <w:tcPr>
            <w:tcW w:w="6237" w:type="dxa"/>
            <w:tcBorders>
              <w:top w:val="nil"/>
              <w:left w:val="single" w:sz="4" w:space="0" w:color="auto"/>
              <w:bottom w:val="single" w:sz="4" w:space="0" w:color="auto"/>
              <w:right w:val="single" w:sz="4" w:space="0" w:color="auto"/>
            </w:tcBorders>
            <w:shd w:val="clear" w:color="000000" w:fill="FFFFFF"/>
            <w:noWrap/>
            <w:vAlign w:val="center"/>
          </w:tcPr>
          <w:p w14:paraId="474108AA" w14:textId="3287C92B" w:rsidR="000A36C0" w:rsidRDefault="000A36C0" w:rsidP="000A36C0">
            <w:pPr>
              <w:rPr>
                <w:rFonts w:asciiTheme="minorHAnsi" w:hAnsiTheme="minorHAnsi" w:cstheme="minorHAnsi"/>
                <w:sz w:val="20"/>
                <w:szCs w:val="20"/>
              </w:rPr>
            </w:pPr>
          </w:p>
        </w:tc>
      </w:tr>
      <w:tr w:rsidR="000A36C0" w:rsidRPr="00C06173" w14:paraId="6DFA2491" w14:textId="77777777" w:rsidTr="002C5284">
        <w:trPr>
          <w:trHeight w:val="288"/>
        </w:trPr>
        <w:tc>
          <w:tcPr>
            <w:tcW w:w="540" w:type="dxa"/>
            <w:tcBorders>
              <w:top w:val="nil"/>
              <w:left w:val="nil"/>
              <w:bottom w:val="nil"/>
              <w:right w:val="nil"/>
            </w:tcBorders>
            <w:shd w:val="clear" w:color="000000" w:fill="FFFFFF"/>
            <w:noWrap/>
            <w:vAlign w:val="bottom"/>
          </w:tcPr>
          <w:p w14:paraId="4B0D46A2" w14:textId="29580380" w:rsidR="000A36C0" w:rsidRPr="00C06173" w:rsidRDefault="000A36C0" w:rsidP="000A36C0">
            <w:pPr>
              <w:rPr>
                <w:rFonts w:asciiTheme="minorHAnsi" w:hAnsiTheme="minorHAnsi" w:cstheme="minorHAnsi"/>
                <w:sz w:val="20"/>
                <w:szCs w:val="20"/>
              </w:rPr>
            </w:pPr>
            <w:r w:rsidRPr="00C06173">
              <w:rPr>
                <w:rFonts w:asciiTheme="minorHAnsi" w:hAnsiTheme="minorHAnsi" w:cstheme="minorHAnsi"/>
                <w:sz w:val="20"/>
                <w:szCs w:val="20"/>
              </w:rPr>
              <w:t> </w:t>
            </w:r>
          </w:p>
        </w:tc>
        <w:tc>
          <w:tcPr>
            <w:tcW w:w="3353" w:type="dxa"/>
            <w:tcBorders>
              <w:top w:val="nil"/>
              <w:left w:val="nil"/>
              <w:bottom w:val="nil"/>
              <w:right w:val="nil"/>
            </w:tcBorders>
            <w:shd w:val="clear" w:color="000000" w:fill="FFFFFF"/>
            <w:vAlign w:val="bottom"/>
          </w:tcPr>
          <w:p w14:paraId="575B95BC" w14:textId="308B0C15" w:rsidR="000A36C0" w:rsidRPr="00C06173" w:rsidRDefault="000A36C0" w:rsidP="000A36C0">
            <w:pPr>
              <w:rPr>
                <w:rFonts w:asciiTheme="minorHAnsi" w:hAnsiTheme="minorHAnsi" w:cstheme="minorHAnsi"/>
                <w:sz w:val="20"/>
                <w:szCs w:val="20"/>
              </w:rPr>
            </w:pPr>
            <w:r w:rsidRPr="00C06173">
              <w:rPr>
                <w:rFonts w:asciiTheme="minorHAnsi" w:hAnsiTheme="minorHAnsi" w:cstheme="minorHAnsi"/>
                <w:sz w:val="20"/>
                <w:szCs w:val="20"/>
              </w:rPr>
              <w:t>Especialidade:</w:t>
            </w:r>
          </w:p>
        </w:tc>
        <w:tc>
          <w:tcPr>
            <w:tcW w:w="6237" w:type="dxa"/>
            <w:tcBorders>
              <w:top w:val="nil"/>
              <w:left w:val="single" w:sz="4" w:space="0" w:color="auto"/>
              <w:bottom w:val="single" w:sz="4" w:space="0" w:color="auto"/>
              <w:right w:val="single" w:sz="4" w:space="0" w:color="auto"/>
            </w:tcBorders>
            <w:shd w:val="clear" w:color="000000" w:fill="FFFFFF"/>
            <w:noWrap/>
            <w:vAlign w:val="center"/>
          </w:tcPr>
          <w:p w14:paraId="6F8C21D0" w14:textId="1E3D48E5" w:rsidR="000A36C0" w:rsidRDefault="000A36C0" w:rsidP="000A36C0">
            <w:pPr>
              <w:rPr>
                <w:rFonts w:asciiTheme="minorHAnsi" w:hAnsiTheme="minorHAnsi" w:cstheme="minorHAnsi"/>
                <w:sz w:val="20"/>
                <w:szCs w:val="20"/>
              </w:rPr>
            </w:pPr>
          </w:p>
        </w:tc>
      </w:tr>
      <w:tr w:rsidR="000A36C0" w:rsidRPr="00C06173" w14:paraId="4AB4627D" w14:textId="77777777" w:rsidTr="005456FA">
        <w:trPr>
          <w:trHeight w:val="288"/>
        </w:trPr>
        <w:tc>
          <w:tcPr>
            <w:tcW w:w="540" w:type="dxa"/>
            <w:tcBorders>
              <w:top w:val="nil"/>
              <w:left w:val="nil"/>
              <w:bottom w:val="nil"/>
              <w:right w:val="nil"/>
            </w:tcBorders>
            <w:shd w:val="clear" w:color="000000" w:fill="FFFFFF"/>
            <w:noWrap/>
            <w:vAlign w:val="bottom"/>
          </w:tcPr>
          <w:p w14:paraId="7E9A6EDD" w14:textId="615B5F83" w:rsidR="000A36C0" w:rsidRPr="00C06173" w:rsidRDefault="000A36C0" w:rsidP="000A36C0">
            <w:pPr>
              <w:rPr>
                <w:rFonts w:asciiTheme="minorHAnsi" w:hAnsiTheme="minorHAnsi" w:cstheme="minorHAnsi"/>
                <w:sz w:val="20"/>
                <w:szCs w:val="20"/>
              </w:rPr>
            </w:pPr>
            <w:r w:rsidRPr="00C06173">
              <w:rPr>
                <w:rFonts w:asciiTheme="minorHAnsi" w:hAnsiTheme="minorHAnsi" w:cstheme="minorHAnsi"/>
                <w:sz w:val="20"/>
                <w:szCs w:val="20"/>
              </w:rPr>
              <w:t> </w:t>
            </w:r>
          </w:p>
        </w:tc>
        <w:tc>
          <w:tcPr>
            <w:tcW w:w="3353" w:type="dxa"/>
            <w:tcBorders>
              <w:top w:val="nil"/>
              <w:left w:val="nil"/>
              <w:right w:val="nil"/>
            </w:tcBorders>
            <w:shd w:val="clear" w:color="000000" w:fill="FFFFFF"/>
            <w:vAlign w:val="bottom"/>
          </w:tcPr>
          <w:p w14:paraId="059C0907" w14:textId="06A46AD1" w:rsidR="000A36C0" w:rsidRPr="00C06173" w:rsidRDefault="000A36C0" w:rsidP="000A36C0">
            <w:pPr>
              <w:rPr>
                <w:rFonts w:asciiTheme="minorHAnsi" w:hAnsiTheme="minorHAnsi" w:cstheme="minorHAnsi"/>
                <w:sz w:val="20"/>
                <w:szCs w:val="20"/>
              </w:rPr>
            </w:pPr>
            <w:r w:rsidRPr="00C06173">
              <w:rPr>
                <w:rFonts w:asciiTheme="minorHAnsi" w:hAnsiTheme="minorHAnsi" w:cstheme="minorHAnsi"/>
                <w:sz w:val="20"/>
                <w:szCs w:val="20"/>
              </w:rPr>
              <w:t>Cédula profissional</w:t>
            </w:r>
            <w:r w:rsidR="00162DE3">
              <w:rPr>
                <w:rFonts w:asciiTheme="minorHAnsi" w:hAnsiTheme="minorHAnsi" w:cstheme="minorHAnsi"/>
                <w:sz w:val="20"/>
                <w:szCs w:val="20"/>
              </w:rPr>
              <w:t>:</w:t>
            </w:r>
          </w:p>
        </w:tc>
        <w:tc>
          <w:tcPr>
            <w:tcW w:w="6237" w:type="dxa"/>
            <w:tcBorders>
              <w:top w:val="nil"/>
              <w:left w:val="single" w:sz="4" w:space="0" w:color="auto"/>
              <w:bottom w:val="single" w:sz="4" w:space="0" w:color="auto"/>
              <w:right w:val="single" w:sz="4" w:space="0" w:color="auto"/>
            </w:tcBorders>
            <w:shd w:val="clear" w:color="000000" w:fill="FFFFFF"/>
            <w:noWrap/>
            <w:vAlign w:val="center"/>
          </w:tcPr>
          <w:p w14:paraId="4E130505" w14:textId="30223D9A" w:rsidR="000A36C0" w:rsidRDefault="000A36C0" w:rsidP="000A36C0">
            <w:pPr>
              <w:rPr>
                <w:rFonts w:asciiTheme="minorHAnsi" w:hAnsiTheme="minorHAnsi" w:cstheme="minorHAnsi"/>
                <w:sz w:val="20"/>
                <w:szCs w:val="20"/>
              </w:rPr>
            </w:pPr>
          </w:p>
        </w:tc>
      </w:tr>
      <w:tr w:rsidR="000A36C0" w:rsidRPr="00C06173" w14:paraId="572AF84E" w14:textId="77777777" w:rsidTr="005A4BCD">
        <w:trPr>
          <w:trHeight w:val="288"/>
        </w:trPr>
        <w:tc>
          <w:tcPr>
            <w:tcW w:w="540" w:type="dxa"/>
            <w:tcBorders>
              <w:top w:val="nil"/>
              <w:left w:val="nil"/>
              <w:bottom w:val="nil"/>
              <w:right w:val="nil"/>
            </w:tcBorders>
            <w:shd w:val="clear" w:color="000000" w:fill="FFFFFF"/>
            <w:noWrap/>
            <w:vAlign w:val="bottom"/>
          </w:tcPr>
          <w:p w14:paraId="439E2E4E" w14:textId="2167B2DB" w:rsidR="000A36C0" w:rsidRPr="00C06173" w:rsidRDefault="000A36C0" w:rsidP="000A36C0">
            <w:pPr>
              <w:rPr>
                <w:rFonts w:asciiTheme="minorHAnsi" w:hAnsiTheme="minorHAnsi" w:cstheme="minorHAnsi"/>
                <w:sz w:val="20"/>
                <w:szCs w:val="20"/>
              </w:rPr>
            </w:pPr>
            <w:r w:rsidRPr="00C06173">
              <w:rPr>
                <w:rFonts w:asciiTheme="minorHAnsi" w:hAnsiTheme="minorHAnsi" w:cstheme="minorHAnsi"/>
                <w:sz w:val="20"/>
                <w:szCs w:val="20"/>
              </w:rPr>
              <w:t> </w:t>
            </w:r>
            <w:r>
              <w:rPr>
                <w:rFonts w:asciiTheme="minorHAnsi" w:hAnsiTheme="minorHAnsi" w:cstheme="minorHAnsi"/>
                <w:sz w:val="20"/>
                <w:szCs w:val="20"/>
              </w:rPr>
              <w:t>3.13</w:t>
            </w:r>
          </w:p>
        </w:tc>
        <w:tc>
          <w:tcPr>
            <w:tcW w:w="3353" w:type="dxa"/>
            <w:tcBorders>
              <w:top w:val="nil"/>
              <w:left w:val="nil"/>
              <w:bottom w:val="nil"/>
              <w:right w:val="nil"/>
            </w:tcBorders>
            <w:shd w:val="clear" w:color="000000" w:fill="FFFFFF"/>
            <w:vAlign w:val="bottom"/>
          </w:tcPr>
          <w:p w14:paraId="26634905" w14:textId="5632C2F3" w:rsidR="000A36C0" w:rsidRPr="00C06173" w:rsidRDefault="000A36C0" w:rsidP="000A36C0">
            <w:pPr>
              <w:rPr>
                <w:rFonts w:asciiTheme="minorHAnsi" w:hAnsiTheme="minorHAnsi" w:cstheme="minorHAnsi"/>
                <w:sz w:val="20"/>
                <w:szCs w:val="20"/>
              </w:rPr>
            </w:pPr>
            <w:r w:rsidRPr="00C06173">
              <w:rPr>
                <w:rFonts w:asciiTheme="minorHAnsi" w:hAnsiTheme="minorHAnsi" w:cstheme="minorHAnsi"/>
                <w:sz w:val="20"/>
                <w:szCs w:val="20"/>
              </w:rPr>
              <w:t>Nome:</w:t>
            </w:r>
          </w:p>
        </w:tc>
        <w:tc>
          <w:tcPr>
            <w:tcW w:w="6237" w:type="dxa"/>
            <w:tcBorders>
              <w:top w:val="nil"/>
              <w:left w:val="single" w:sz="4" w:space="0" w:color="auto"/>
              <w:bottom w:val="single" w:sz="4" w:space="0" w:color="auto"/>
              <w:right w:val="single" w:sz="4" w:space="0" w:color="auto"/>
            </w:tcBorders>
            <w:shd w:val="clear" w:color="000000" w:fill="FFFFFF"/>
            <w:noWrap/>
            <w:vAlign w:val="center"/>
          </w:tcPr>
          <w:p w14:paraId="49F500C2" w14:textId="2CA21091" w:rsidR="000A36C0" w:rsidRDefault="000A36C0" w:rsidP="000A36C0">
            <w:pPr>
              <w:rPr>
                <w:rFonts w:asciiTheme="minorHAnsi" w:hAnsiTheme="minorHAnsi" w:cstheme="minorHAnsi"/>
                <w:sz w:val="20"/>
                <w:szCs w:val="20"/>
              </w:rPr>
            </w:pPr>
          </w:p>
        </w:tc>
      </w:tr>
      <w:tr w:rsidR="000A36C0" w:rsidRPr="00C06173" w14:paraId="46CE4E37" w14:textId="77777777" w:rsidTr="005A4BCD">
        <w:trPr>
          <w:trHeight w:val="288"/>
        </w:trPr>
        <w:tc>
          <w:tcPr>
            <w:tcW w:w="540" w:type="dxa"/>
            <w:tcBorders>
              <w:top w:val="nil"/>
              <w:left w:val="nil"/>
              <w:bottom w:val="nil"/>
              <w:right w:val="nil"/>
            </w:tcBorders>
            <w:shd w:val="clear" w:color="000000" w:fill="FFFFFF"/>
            <w:noWrap/>
            <w:vAlign w:val="bottom"/>
          </w:tcPr>
          <w:p w14:paraId="75C8031A" w14:textId="746DCA1A" w:rsidR="000A36C0" w:rsidRPr="00C06173" w:rsidRDefault="000A36C0" w:rsidP="000A36C0">
            <w:pPr>
              <w:rPr>
                <w:rFonts w:asciiTheme="minorHAnsi" w:hAnsiTheme="minorHAnsi" w:cstheme="minorHAnsi"/>
                <w:sz w:val="20"/>
                <w:szCs w:val="20"/>
              </w:rPr>
            </w:pPr>
            <w:r w:rsidRPr="00C06173">
              <w:rPr>
                <w:rFonts w:asciiTheme="minorHAnsi" w:hAnsiTheme="minorHAnsi" w:cstheme="minorHAnsi"/>
                <w:sz w:val="20"/>
                <w:szCs w:val="20"/>
              </w:rPr>
              <w:t> </w:t>
            </w:r>
          </w:p>
        </w:tc>
        <w:tc>
          <w:tcPr>
            <w:tcW w:w="3353" w:type="dxa"/>
            <w:tcBorders>
              <w:top w:val="nil"/>
              <w:left w:val="nil"/>
              <w:bottom w:val="nil"/>
              <w:right w:val="nil"/>
            </w:tcBorders>
            <w:shd w:val="clear" w:color="000000" w:fill="FFFFFF"/>
            <w:vAlign w:val="bottom"/>
          </w:tcPr>
          <w:p w14:paraId="152BEA25" w14:textId="32EF41E1" w:rsidR="000A36C0" w:rsidRPr="00C06173" w:rsidRDefault="000A36C0" w:rsidP="000A36C0">
            <w:pPr>
              <w:rPr>
                <w:rFonts w:asciiTheme="minorHAnsi" w:hAnsiTheme="minorHAnsi" w:cstheme="minorHAnsi"/>
                <w:sz w:val="20"/>
                <w:szCs w:val="20"/>
              </w:rPr>
            </w:pPr>
            <w:r w:rsidRPr="00C06173">
              <w:rPr>
                <w:rFonts w:asciiTheme="minorHAnsi" w:hAnsiTheme="minorHAnsi" w:cstheme="minorHAnsi"/>
                <w:sz w:val="20"/>
                <w:szCs w:val="20"/>
              </w:rPr>
              <w:t>Especialidade:</w:t>
            </w:r>
          </w:p>
        </w:tc>
        <w:tc>
          <w:tcPr>
            <w:tcW w:w="6237" w:type="dxa"/>
            <w:tcBorders>
              <w:top w:val="nil"/>
              <w:left w:val="single" w:sz="4" w:space="0" w:color="auto"/>
              <w:bottom w:val="single" w:sz="4" w:space="0" w:color="auto"/>
              <w:right w:val="single" w:sz="4" w:space="0" w:color="auto"/>
            </w:tcBorders>
            <w:shd w:val="clear" w:color="000000" w:fill="FFFFFF"/>
            <w:noWrap/>
            <w:vAlign w:val="center"/>
          </w:tcPr>
          <w:p w14:paraId="50C23DEB" w14:textId="6062596C" w:rsidR="000A36C0" w:rsidRDefault="000A36C0" w:rsidP="000A36C0">
            <w:pPr>
              <w:rPr>
                <w:rFonts w:asciiTheme="minorHAnsi" w:hAnsiTheme="minorHAnsi" w:cstheme="minorHAnsi"/>
                <w:sz w:val="20"/>
                <w:szCs w:val="20"/>
              </w:rPr>
            </w:pPr>
          </w:p>
        </w:tc>
      </w:tr>
      <w:tr w:rsidR="000A36C0" w:rsidRPr="00C06173" w14:paraId="35530913" w14:textId="77777777" w:rsidTr="005456FA">
        <w:trPr>
          <w:trHeight w:val="288"/>
        </w:trPr>
        <w:tc>
          <w:tcPr>
            <w:tcW w:w="540" w:type="dxa"/>
            <w:tcBorders>
              <w:top w:val="nil"/>
              <w:left w:val="nil"/>
              <w:bottom w:val="nil"/>
              <w:right w:val="nil"/>
            </w:tcBorders>
            <w:shd w:val="clear" w:color="000000" w:fill="FFFFFF"/>
            <w:noWrap/>
            <w:vAlign w:val="bottom"/>
          </w:tcPr>
          <w:p w14:paraId="606BB1D4" w14:textId="1FBF2716" w:rsidR="000A36C0" w:rsidRPr="00C06173" w:rsidRDefault="000A36C0" w:rsidP="000A36C0">
            <w:pPr>
              <w:rPr>
                <w:rFonts w:asciiTheme="minorHAnsi" w:hAnsiTheme="minorHAnsi" w:cstheme="minorHAnsi"/>
                <w:sz w:val="20"/>
                <w:szCs w:val="20"/>
              </w:rPr>
            </w:pPr>
            <w:r w:rsidRPr="00C06173">
              <w:rPr>
                <w:rFonts w:asciiTheme="minorHAnsi" w:hAnsiTheme="minorHAnsi" w:cstheme="minorHAnsi"/>
                <w:sz w:val="20"/>
                <w:szCs w:val="20"/>
              </w:rPr>
              <w:t> </w:t>
            </w:r>
          </w:p>
        </w:tc>
        <w:tc>
          <w:tcPr>
            <w:tcW w:w="3353" w:type="dxa"/>
            <w:tcBorders>
              <w:top w:val="nil"/>
              <w:left w:val="nil"/>
              <w:right w:val="nil"/>
            </w:tcBorders>
            <w:shd w:val="clear" w:color="000000" w:fill="FFFFFF"/>
            <w:vAlign w:val="bottom"/>
          </w:tcPr>
          <w:p w14:paraId="1E91ED0E" w14:textId="6CA28DB1" w:rsidR="000A36C0" w:rsidRPr="00C06173" w:rsidRDefault="000A36C0" w:rsidP="000A36C0">
            <w:pPr>
              <w:rPr>
                <w:rFonts w:asciiTheme="minorHAnsi" w:hAnsiTheme="minorHAnsi" w:cstheme="minorHAnsi"/>
                <w:sz w:val="20"/>
                <w:szCs w:val="20"/>
              </w:rPr>
            </w:pPr>
            <w:r w:rsidRPr="00C06173">
              <w:rPr>
                <w:rFonts w:asciiTheme="minorHAnsi" w:hAnsiTheme="minorHAnsi" w:cstheme="minorHAnsi"/>
                <w:sz w:val="20"/>
                <w:szCs w:val="20"/>
              </w:rPr>
              <w:t>Cédula profissional</w:t>
            </w:r>
            <w:r w:rsidR="00162DE3">
              <w:rPr>
                <w:rFonts w:asciiTheme="minorHAnsi" w:hAnsiTheme="minorHAnsi" w:cstheme="minorHAnsi"/>
                <w:sz w:val="20"/>
                <w:szCs w:val="20"/>
              </w:rPr>
              <w:t>:</w:t>
            </w:r>
          </w:p>
        </w:tc>
        <w:tc>
          <w:tcPr>
            <w:tcW w:w="6237" w:type="dxa"/>
            <w:tcBorders>
              <w:top w:val="nil"/>
              <w:left w:val="single" w:sz="4" w:space="0" w:color="auto"/>
              <w:bottom w:val="single" w:sz="4" w:space="0" w:color="auto"/>
              <w:right w:val="single" w:sz="4" w:space="0" w:color="auto"/>
            </w:tcBorders>
            <w:shd w:val="clear" w:color="000000" w:fill="FFFFFF"/>
            <w:noWrap/>
            <w:vAlign w:val="center"/>
          </w:tcPr>
          <w:p w14:paraId="5F400029" w14:textId="380D80C4" w:rsidR="000A36C0" w:rsidRDefault="000A36C0" w:rsidP="000A36C0">
            <w:pPr>
              <w:rPr>
                <w:rFonts w:asciiTheme="minorHAnsi" w:hAnsiTheme="minorHAnsi" w:cstheme="minorHAnsi"/>
                <w:sz w:val="20"/>
                <w:szCs w:val="20"/>
              </w:rPr>
            </w:pPr>
          </w:p>
        </w:tc>
      </w:tr>
      <w:tr w:rsidR="00F22136" w:rsidRPr="00C06173" w14:paraId="0AE27E3C" w14:textId="77777777" w:rsidTr="00D64BC8">
        <w:trPr>
          <w:trHeight w:val="288"/>
        </w:trPr>
        <w:tc>
          <w:tcPr>
            <w:tcW w:w="540" w:type="dxa"/>
            <w:tcBorders>
              <w:top w:val="nil"/>
              <w:left w:val="nil"/>
              <w:bottom w:val="nil"/>
              <w:right w:val="nil"/>
            </w:tcBorders>
            <w:shd w:val="clear" w:color="000000" w:fill="FFFFFF"/>
            <w:noWrap/>
            <w:vAlign w:val="bottom"/>
          </w:tcPr>
          <w:p w14:paraId="4FE38AE4" w14:textId="2F22B4FA" w:rsidR="00F22136" w:rsidRPr="00C06173" w:rsidRDefault="00F22136" w:rsidP="00F22136">
            <w:pPr>
              <w:rPr>
                <w:rFonts w:asciiTheme="minorHAnsi" w:hAnsiTheme="minorHAnsi" w:cstheme="minorHAnsi"/>
                <w:sz w:val="20"/>
                <w:szCs w:val="20"/>
              </w:rPr>
            </w:pPr>
            <w:r w:rsidRPr="00C06173">
              <w:rPr>
                <w:rFonts w:asciiTheme="minorHAnsi" w:hAnsiTheme="minorHAnsi" w:cstheme="minorHAnsi"/>
                <w:sz w:val="20"/>
                <w:szCs w:val="20"/>
              </w:rPr>
              <w:t> </w:t>
            </w:r>
            <w:r>
              <w:rPr>
                <w:rFonts w:asciiTheme="minorHAnsi" w:hAnsiTheme="minorHAnsi" w:cstheme="minorHAnsi"/>
                <w:sz w:val="20"/>
                <w:szCs w:val="20"/>
              </w:rPr>
              <w:t>3.14</w:t>
            </w:r>
          </w:p>
        </w:tc>
        <w:tc>
          <w:tcPr>
            <w:tcW w:w="3353" w:type="dxa"/>
            <w:tcBorders>
              <w:top w:val="nil"/>
              <w:left w:val="nil"/>
              <w:bottom w:val="nil"/>
              <w:right w:val="nil"/>
            </w:tcBorders>
            <w:shd w:val="clear" w:color="000000" w:fill="FFFFFF"/>
            <w:vAlign w:val="bottom"/>
          </w:tcPr>
          <w:p w14:paraId="67542AB6" w14:textId="1E624CCC" w:rsidR="00F22136" w:rsidRPr="00C06173" w:rsidRDefault="00F22136" w:rsidP="00F22136">
            <w:pPr>
              <w:rPr>
                <w:rFonts w:asciiTheme="minorHAnsi" w:hAnsiTheme="minorHAnsi" w:cstheme="minorHAnsi"/>
                <w:sz w:val="20"/>
                <w:szCs w:val="20"/>
              </w:rPr>
            </w:pPr>
            <w:r w:rsidRPr="00C06173">
              <w:rPr>
                <w:rFonts w:asciiTheme="minorHAnsi" w:hAnsiTheme="minorHAnsi" w:cstheme="minorHAnsi"/>
                <w:sz w:val="20"/>
                <w:szCs w:val="20"/>
              </w:rPr>
              <w:t>Nome:</w:t>
            </w:r>
          </w:p>
        </w:tc>
        <w:tc>
          <w:tcPr>
            <w:tcW w:w="6237" w:type="dxa"/>
            <w:tcBorders>
              <w:top w:val="nil"/>
              <w:left w:val="single" w:sz="4" w:space="0" w:color="auto"/>
              <w:bottom w:val="single" w:sz="4" w:space="0" w:color="auto"/>
              <w:right w:val="single" w:sz="4" w:space="0" w:color="auto"/>
            </w:tcBorders>
            <w:shd w:val="clear" w:color="000000" w:fill="FFFFFF"/>
            <w:noWrap/>
            <w:vAlign w:val="center"/>
          </w:tcPr>
          <w:p w14:paraId="22F778D0" w14:textId="7911B4B1" w:rsidR="00F22136" w:rsidRDefault="00F22136" w:rsidP="00F22136">
            <w:pPr>
              <w:rPr>
                <w:rFonts w:asciiTheme="minorHAnsi" w:hAnsiTheme="minorHAnsi" w:cstheme="minorHAnsi"/>
                <w:sz w:val="20"/>
                <w:szCs w:val="20"/>
              </w:rPr>
            </w:pPr>
          </w:p>
        </w:tc>
      </w:tr>
      <w:tr w:rsidR="00F22136" w:rsidRPr="00C06173" w14:paraId="3181911F" w14:textId="77777777" w:rsidTr="00D64BC8">
        <w:trPr>
          <w:trHeight w:val="288"/>
        </w:trPr>
        <w:tc>
          <w:tcPr>
            <w:tcW w:w="540" w:type="dxa"/>
            <w:tcBorders>
              <w:top w:val="nil"/>
              <w:left w:val="nil"/>
              <w:bottom w:val="nil"/>
              <w:right w:val="nil"/>
            </w:tcBorders>
            <w:shd w:val="clear" w:color="000000" w:fill="FFFFFF"/>
            <w:noWrap/>
            <w:vAlign w:val="bottom"/>
          </w:tcPr>
          <w:p w14:paraId="7AA7610B" w14:textId="3C28FFDB" w:rsidR="00F22136" w:rsidRPr="00C06173" w:rsidRDefault="00F22136" w:rsidP="00F22136">
            <w:pPr>
              <w:rPr>
                <w:rFonts w:asciiTheme="minorHAnsi" w:hAnsiTheme="minorHAnsi" w:cstheme="minorHAnsi"/>
                <w:sz w:val="20"/>
                <w:szCs w:val="20"/>
              </w:rPr>
            </w:pPr>
            <w:r w:rsidRPr="00C06173">
              <w:rPr>
                <w:rFonts w:asciiTheme="minorHAnsi" w:hAnsiTheme="minorHAnsi" w:cstheme="minorHAnsi"/>
                <w:sz w:val="20"/>
                <w:szCs w:val="20"/>
              </w:rPr>
              <w:t> </w:t>
            </w:r>
          </w:p>
        </w:tc>
        <w:tc>
          <w:tcPr>
            <w:tcW w:w="3353" w:type="dxa"/>
            <w:tcBorders>
              <w:top w:val="nil"/>
              <w:left w:val="nil"/>
              <w:bottom w:val="nil"/>
              <w:right w:val="nil"/>
            </w:tcBorders>
            <w:shd w:val="clear" w:color="000000" w:fill="FFFFFF"/>
            <w:vAlign w:val="bottom"/>
          </w:tcPr>
          <w:p w14:paraId="0242DD95" w14:textId="0BEC54EB" w:rsidR="00F22136" w:rsidRPr="00C06173" w:rsidRDefault="00F22136" w:rsidP="00F22136">
            <w:pPr>
              <w:rPr>
                <w:rFonts w:asciiTheme="minorHAnsi" w:hAnsiTheme="minorHAnsi" w:cstheme="minorHAnsi"/>
                <w:sz w:val="20"/>
                <w:szCs w:val="20"/>
              </w:rPr>
            </w:pPr>
            <w:r w:rsidRPr="00C06173">
              <w:rPr>
                <w:rFonts w:asciiTheme="minorHAnsi" w:hAnsiTheme="minorHAnsi" w:cstheme="minorHAnsi"/>
                <w:sz w:val="20"/>
                <w:szCs w:val="20"/>
              </w:rPr>
              <w:t>Especialidade:</w:t>
            </w:r>
          </w:p>
        </w:tc>
        <w:tc>
          <w:tcPr>
            <w:tcW w:w="6237" w:type="dxa"/>
            <w:tcBorders>
              <w:top w:val="nil"/>
              <w:left w:val="single" w:sz="4" w:space="0" w:color="auto"/>
              <w:bottom w:val="single" w:sz="4" w:space="0" w:color="auto"/>
              <w:right w:val="single" w:sz="4" w:space="0" w:color="auto"/>
            </w:tcBorders>
            <w:shd w:val="clear" w:color="000000" w:fill="FFFFFF"/>
            <w:noWrap/>
            <w:vAlign w:val="center"/>
          </w:tcPr>
          <w:p w14:paraId="5A3B56E6" w14:textId="374DF42B" w:rsidR="00F22136" w:rsidRDefault="00F22136" w:rsidP="00F22136">
            <w:pPr>
              <w:rPr>
                <w:rFonts w:asciiTheme="minorHAnsi" w:hAnsiTheme="minorHAnsi" w:cstheme="minorHAnsi"/>
                <w:sz w:val="20"/>
                <w:szCs w:val="20"/>
              </w:rPr>
            </w:pPr>
          </w:p>
        </w:tc>
      </w:tr>
      <w:tr w:rsidR="00F22136" w:rsidRPr="00C06173" w14:paraId="41F7627A" w14:textId="77777777" w:rsidTr="005456FA">
        <w:trPr>
          <w:trHeight w:val="288"/>
        </w:trPr>
        <w:tc>
          <w:tcPr>
            <w:tcW w:w="540" w:type="dxa"/>
            <w:tcBorders>
              <w:top w:val="nil"/>
              <w:left w:val="nil"/>
              <w:bottom w:val="nil"/>
              <w:right w:val="nil"/>
            </w:tcBorders>
            <w:shd w:val="clear" w:color="000000" w:fill="FFFFFF"/>
            <w:noWrap/>
            <w:vAlign w:val="bottom"/>
          </w:tcPr>
          <w:p w14:paraId="23277606" w14:textId="0482857B" w:rsidR="00F22136" w:rsidRPr="00C06173" w:rsidRDefault="00F22136" w:rsidP="00F22136">
            <w:pPr>
              <w:rPr>
                <w:rFonts w:asciiTheme="minorHAnsi" w:hAnsiTheme="minorHAnsi" w:cstheme="minorHAnsi"/>
                <w:sz w:val="20"/>
                <w:szCs w:val="20"/>
              </w:rPr>
            </w:pPr>
            <w:r w:rsidRPr="00C06173">
              <w:rPr>
                <w:rFonts w:asciiTheme="minorHAnsi" w:hAnsiTheme="minorHAnsi" w:cstheme="minorHAnsi"/>
                <w:sz w:val="20"/>
                <w:szCs w:val="20"/>
              </w:rPr>
              <w:t> </w:t>
            </w:r>
          </w:p>
        </w:tc>
        <w:tc>
          <w:tcPr>
            <w:tcW w:w="3353" w:type="dxa"/>
            <w:tcBorders>
              <w:top w:val="nil"/>
              <w:left w:val="nil"/>
              <w:right w:val="nil"/>
            </w:tcBorders>
            <w:shd w:val="clear" w:color="000000" w:fill="FFFFFF"/>
            <w:vAlign w:val="bottom"/>
          </w:tcPr>
          <w:p w14:paraId="3BE78BBD" w14:textId="3322C13A" w:rsidR="00F22136" w:rsidRPr="00C06173" w:rsidRDefault="00F22136" w:rsidP="00F22136">
            <w:pPr>
              <w:rPr>
                <w:rFonts w:asciiTheme="minorHAnsi" w:hAnsiTheme="minorHAnsi" w:cstheme="minorHAnsi"/>
                <w:sz w:val="20"/>
                <w:szCs w:val="20"/>
              </w:rPr>
            </w:pPr>
            <w:r w:rsidRPr="00C06173">
              <w:rPr>
                <w:rFonts w:asciiTheme="minorHAnsi" w:hAnsiTheme="minorHAnsi" w:cstheme="minorHAnsi"/>
                <w:sz w:val="20"/>
                <w:szCs w:val="20"/>
              </w:rPr>
              <w:t>Cédula profissional</w:t>
            </w:r>
            <w:r w:rsidR="00162DE3">
              <w:rPr>
                <w:rFonts w:asciiTheme="minorHAnsi" w:hAnsiTheme="minorHAnsi" w:cstheme="minorHAnsi"/>
                <w:sz w:val="20"/>
                <w:szCs w:val="20"/>
              </w:rPr>
              <w:t>:</w:t>
            </w:r>
          </w:p>
        </w:tc>
        <w:tc>
          <w:tcPr>
            <w:tcW w:w="6237" w:type="dxa"/>
            <w:tcBorders>
              <w:top w:val="nil"/>
              <w:left w:val="single" w:sz="4" w:space="0" w:color="auto"/>
              <w:bottom w:val="single" w:sz="4" w:space="0" w:color="auto"/>
              <w:right w:val="single" w:sz="4" w:space="0" w:color="auto"/>
            </w:tcBorders>
            <w:shd w:val="clear" w:color="000000" w:fill="FFFFFF"/>
            <w:noWrap/>
            <w:vAlign w:val="center"/>
          </w:tcPr>
          <w:p w14:paraId="3CE8970B" w14:textId="449CF7DA" w:rsidR="00F22136" w:rsidRDefault="00F22136" w:rsidP="00F22136">
            <w:pPr>
              <w:rPr>
                <w:rFonts w:asciiTheme="minorHAnsi" w:hAnsiTheme="minorHAnsi" w:cstheme="minorHAnsi"/>
                <w:sz w:val="20"/>
                <w:szCs w:val="20"/>
              </w:rPr>
            </w:pPr>
          </w:p>
        </w:tc>
      </w:tr>
      <w:tr w:rsidR="00F22136" w:rsidRPr="00C06173" w14:paraId="47328152" w14:textId="77777777" w:rsidTr="00306A87">
        <w:trPr>
          <w:trHeight w:val="288"/>
        </w:trPr>
        <w:tc>
          <w:tcPr>
            <w:tcW w:w="540" w:type="dxa"/>
            <w:tcBorders>
              <w:top w:val="nil"/>
              <w:left w:val="nil"/>
              <w:bottom w:val="nil"/>
              <w:right w:val="nil"/>
            </w:tcBorders>
            <w:shd w:val="clear" w:color="000000" w:fill="FFFFFF"/>
            <w:noWrap/>
            <w:vAlign w:val="bottom"/>
          </w:tcPr>
          <w:p w14:paraId="4AB4C0CC" w14:textId="5D03FC05" w:rsidR="00F22136" w:rsidRPr="00C06173" w:rsidRDefault="00F22136" w:rsidP="00F22136">
            <w:pPr>
              <w:rPr>
                <w:rFonts w:asciiTheme="minorHAnsi" w:hAnsiTheme="minorHAnsi" w:cstheme="minorHAnsi"/>
                <w:sz w:val="20"/>
                <w:szCs w:val="20"/>
              </w:rPr>
            </w:pPr>
            <w:r w:rsidRPr="00C06173">
              <w:rPr>
                <w:rFonts w:asciiTheme="minorHAnsi" w:hAnsiTheme="minorHAnsi" w:cstheme="minorHAnsi"/>
                <w:sz w:val="20"/>
                <w:szCs w:val="20"/>
              </w:rPr>
              <w:t> </w:t>
            </w:r>
            <w:r>
              <w:rPr>
                <w:rFonts w:asciiTheme="minorHAnsi" w:hAnsiTheme="minorHAnsi" w:cstheme="minorHAnsi"/>
                <w:sz w:val="20"/>
                <w:szCs w:val="20"/>
              </w:rPr>
              <w:t>3.15</w:t>
            </w:r>
          </w:p>
        </w:tc>
        <w:tc>
          <w:tcPr>
            <w:tcW w:w="3353" w:type="dxa"/>
            <w:tcBorders>
              <w:top w:val="nil"/>
              <w:left w:val="nil"/>
              <w:bottom w:val="nil"/>
              <w:right w:val="nil"/>
            </w:tcBorders>
            <w:shd w:val="clear" w:color="000000" w:fill="FFFFFF"/>
            <w:vAlign w:val="bottom"/>
          </w:tcPr>
          <w:p w14:paraId="135526B5" w14:textId="2B7FBEF8" w:rsidR="00F22136" w:rsidRPr="00C06173" w:rsidRDefault="00F22136" w:rsidP="00F22136">
            <w:pPr>
              <w:rPr>
                <w:rFonts w:asciiTheme="minorHAnsi" w:hAnsiTheme="minorHAnsi" w:cstheme="minorHAnsi"/>
                <w:sz w:val="20"/>
                <w:szCs w:val="20"/>
              </w:rPr>
            </w:pPr>
            <w:r w:rsidRPr="00C06173">
              <w:rPr>
                <w:rFonts w:asciiTheme="minorHAnsi" w:hAnsiTheme="minorHAnsi" w:cstheme="minorHAnsi"/>
                <w:sz w:val="20"/>
                <w:szCs w:val="20"/>
              </w:rPr>
              <w:t>Nome:</w:t>
            </w:r>
          </w:p>
        </w:tc>
        <w:tc>
          <w:tcPr>
            <w:tcW w:w="6237" w:type="dxa"/>
            <w:tcBorders>
              <w:top w:val="nil"/>
              <w:left w:val="single" w:sz="4" w:space="0" w:color="auto"/>
              <w:bottom w:val="single" w:sz="4" w:space="0" w:color="auto"/>
              <w:right w:val="single" w:sz="4" w:space="0" w:color="auto"/>
            </w:tcBorders>
            <w:shd w:val="clear" w:color="000000" w:fill="FFFFFF"/>
            <w:noWrap/>
            <w:vAlign w:val="center"/>
          </w:tcPr>
          <w:p w14:paraId="44BAA401" w14:textId="54DD450E" w:rsidR="00F22136" w:rsidRDefault="00F22136" w:rsidP="00F22136">
            <w:pPr>
              <w:rPr>
                <w:rFonts w:asciiTheme="minorHAnsi" w:hAnsiTheme="minorHAnsi" w:cstheme="minorHAnsi"/>
                <w:sz w:val="20"/>
                <w:szCs w:val="20"/>
              </w:rPr>
            </w:pPr>
          </w:p>
        </w:tc>
      </w:tr>
      <w:tr w:rsidR="00F22136" w:rsidRPr="00C06173" w14:paraId="4D94FE85" w14:textId="77777777" w:rsidTr="0039310E">
        <w:trPr>
          <w:trHeight w:val="288"/>
        </w:trPr>
        <w:tc>
          <w:tcPr>
            <w:tcW w:w="540" w:type="dxa"/>
            <w:tcBorders>
              <w:top w:val="nil"/>
              <w:left w:val="nil"/>
              <w:bottom w:val="nil"/>
              <w:right w:val="nil"/>
            </w:tcBorders>
            <w:shd w:val="clear" w:color="000000" w:fill="FFFFFF"/>
            <w:noWrap/>
            <w:vAlign w:val="bottom"/>
          </w:tcPr>
          <w:p w14:paraId="7F118B3B" w14:textId="5ECE03B6" w:rsidR="00F22136" w:rsidRPr="00C06173" w:rsidRDefault="00F22136" w:rsidP="00F22136">
            <w:pPr>
              <w:rPr>
                <w:rFonts w:asciiTheme="minorHAnsi" w:hAnsiTheme="minorHAnsi" w:cstheme="minorHAnsi"/>
                <w:sz w:val="20"/>
                <w:szCs w:val="20"/>
              </w:rPr>
            </w:pPr>
            <w:r w:rsidRPr="00C06173">
              <w:rPr>
                <w:rFonts w:asciiTheme="minorHAnsi" w:hAnsiTheme="minorHAnsi" w:cstheme="minorHAnsi"/>
                <w:sz w:val="20"/>
                <w:szCs w:val="20"/>
              </w:rPr>
              <w:t> </w:t>
            </w:r>
          </w:p>
        </w:tc>
        <w:tc>
          <w:tcPr>
            <w:tcW w:w="3353" w:type="dxa"/>
            <w:tcBorders>
              <w:top w:val="nil"/>
              <w:left w:val="nil"/>
              <w:bottom w:val="nil"/>
              <w:right w:val="nil"/>
            </w:tcBorders>
            <w:shd w:val="clear" w:color="000000" w:fill="FFFFFF"/>
            <w:vAlign w:val="bottom"/>
          </w:tcPr>
          <w:p w14:paraId="5F175CDA" w14:textId="2071523B" w:rsidR="00F22136" w:rsidRPr="00C06173" w:rsidRDefault="00F22136" w:rsidP="00F22136">
            <w:pPr>
              <w:rPr>
                <w:rFonts w:asciiTheme="minorHAnsi" w:hAnsiTheme="minorHAnsi" w:cstheme="minorHAnsi"/>
                <w:sz w:val="20"/>
                <w:szCs w:val="20"/>
              </w:rPr>
            </w:pPr>
            <w:r w:rsidRPr="00C06173">
              <w:rPr>
                <w:rFonts w:asciiTheme="minorHAnsi" w:hAnsiTheme="minorHAnsi" w:cstheme="minorHAnsi"/>
                <w:sz w:val="20"/>
                <w:szCs w:val="20"/>
              </w:rPr>
              <w:t>Especialidade:</w:t>
            </w:r>
          </w:p>
        </w:tc>
        <w:tc>
          <w:tcPr>
            <w:tcW w:w="6237" w:type="dxa"/>
            <w:tcBorders>
              <w:top w:val="nil"/>
              <w:left w:val="single" w:sz="4" w:space="0" w:color="auto"/>
              <w:bottom w:val="single" w:sz="4" w:space="0" w:color="auto"/>
              <w:right w:val="single" w:sz="4" w:space="0" w:color="auto"/>
            </w:tcBorders>
            <w:shd w:val="clear" w:color="000000" w:fill="FFFFFF"/>
            <w:noWrap/>
            <w:vAlign w:val="center"/>
          </w:tcPr>
          <w:p w14:paraId="1E52124E" w14:textId="47AF0247" w:rsidR="00F22136" w:rsidRDefault="00F22136" w:rsidP="00F22136">
            <w:pPr>
              <w:rPr>
                <w:rFonts w:asciiTheme="minorHAnsi" w:hAnsiTheme="minorHAnsi" w:cstheme="minorHAnsi"/>
                <w:sz w:val="20"/>
                <w:szCs w:val="20"/>
              </w:rPr>
            </w:pPr>
          </w:p>
        </w:tc>
      </w:tr>
      <w:tr w:rsidR="00F22136" w:rsidRPr="00C06173" w14:paraId="5BA669F3" w14:textId="77777777" w:rsidTr="0039310E">
        <w:trPr>
          <w:trHeight w:val="288"/>
        </w:trPr>
        <w:tc>
          <w:tcPr>
            <w:tcW w:w="540" w:type="dxa"/>
            <w:tcBorders>
              <w:top w:val="nil"/>
              <w:left w:val="nil"/>
              <w:bottom w:val="nil"/>
              <w:right w:val="nil"/>
            </w:tcBorders>
            <w:shd w:val="clear" w:color="000000" w:fill="FFFFFF"/>
            <w:noWrap/>
            <w:vAlign w:val="bottom"/>
          </w:tcPr>
          <w:p w14:paraId="444F26F4" w14:textId="366C779A" w:rsidR="00F22136" w:rsidRPr="00C06173" w:rsidRDefault="00F22136" w:rsidP="00F22136">
            <w:pPr>
              <w:rPr>
                <w:rFonts w:asciiTheme="minorHAnsi" w:hAnsiTheme="minorHAnsi" w:cstheme="minorHAnsi"/>
                <w:sz w:val="20"/>
                <w:szCs w:val="20"/>
              </w:rPr>
            </w:pPr>
            <w:r w:rsidRPr="00C06173">
              <w:rPr>
                <w:rFonts w:asciiTheme="minorHAnsi" w:hAnsiTheme="minorHAnsi" w:cstheme="minorHAnsi"/>
                <w:sz w:val="20"/>
                <w:szCs w:val="20"/>
              </w:rPr>
              <w:t> </w:t>
            </w:r>
          </w:p>
        </w:tc>
        <w:tc>
          <w:tcPr>
            <w:tcW w:w="3353" w:type="dxa"/>
            <w:tcBorders>
              <w:top w:val="nil"/>
              <w:left w:val="nil"/>
              <w:right w:val="nil"/>
            </w:tcBorders>
            <w:shd w:val="clear" w:color="000000" w:fill="FFFFFF"/>
            <w:vAlign w:val="bottom"/>
          </w:tcPr>
          <w:p w14:paraId="2B963FAD" w14:textId="575BA6B6" w:rsidR="00F22136" w:rsidRPr="00C06173" w:rsidRDefault="00F22136" w:rsidP="00F22136">
            <w:pPr>
              <w:rPr>
                <w:rFonts w:asciiTheme="minorHAnsi" w:hAnsiTheme="minorHAnsi" w:cstheme="minorHAnsi"/>
                <w:sz w:val="20"/>
                <w:szCs w:val="20"/>
              </w:rPr>
            </w:pPr>
            <w:r w:rsidRPr="00C06173">
              <w:rPr>
                <w:rFonts w:asciiTheme="minorHAnsi" w:hAnsiTheme="minorHAnsi" w:cstheme="minorHAnsi"/>
                <w:sz w:val="20"/>
                <w:szCs w:val="20"/>
              </w:rPr>
              <w:t>Cédula profissional</w:t>
            </w:r>
            <w:r w:rsidR="00162DE3">
              <w:rPr>
                <w:rFonts w:asciiTheme="minorHAnsi" w:hAnsiTheme="minorHAnsi" w:cstheme="minorHAnsi"/>
                <w:sz w:val="20"/>
                <w:szCs w:val="20"/>
              </w:rPr>
              <w:t>:</w:t>
            </w:r>
          </w:p>
        </w:tc>
        <w:tc>
          <w:tcPr>
            <w:tcW w:w="623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158BF1" w14:textId="1FF72F9E" w:rsidR="00F22136" w:rsidRDefault="00F22136" w:rsidP="00F22136">
            <w:pPr>
              <w:rPr>
                <w:rFonts w:asciiTheme="minorHAnsi" w:hAnsiTheme="minorHAnsi" w:cstheme="minorHAnsi"/>
                <w:sz w:val="20"/>
                <w:szCs w:val="20"/>
              </w:rPr>
            </w:pPr>
          </w:p>
        </w:tc>
      </w:tr>
      <w:tr w:rsidR="00AA6D62" w:rsidRPr="00C06173" w14:paraId="02462895" w14:textId="77777777" w:rsidTr="0039310E">
        <w:trPr>
          <w:trHeight w:val="288"/>
        </w:trPr>
        <w:tc>
          <w:tcPr>
            <w:tcW w:w="540" w:type="dxa"/>
            <w:tcBorders>
              <w:top w:val="nil"/>
              <w:left w:val="nil"/>
              <w:bottom w:val="nil"/>
              <w:right w:val="nil"/>
            </w:tcBorders>
            <w:shd w:val="clear" w:color="000000" w:fill="FFFFFF"/>
            <w:noWrap/>
            <w:vAlign w:val="bottom"/>
          </w:tcPr>
          <w:p w14:paraId="6E72973C" w14:textId="77777777" w:rsidR="00AA6D62" w:rsidRPr="00C06173" w:rsidRDefault="00AA6D62" w:rsidP="009424AB">
            <w:pPr>
              <w:rPr>
                <w:rFonts w:asciiTheme="minorHAnsi" w:hAnsiTheme="minorHAnsi" w:cstheme="minorHAnsi"/>
                <w:sz w:val="20"/>
                <w:szCs w:val="20"/>
              </w:rPr>
            </w:pPr>
          </w:p>
        </w:tc>
        <w:tc>
          <w:tcPr>
            <w:tcW w:w="3353" w:type="dxa"/>
            <w:tcBorders>
              <w:top w:val="nil"/>
              <w:left w:val="nil"/>
            </w:tcBorders>
            <w:shd w:val="clear" w:color="000000" w:fill="FFFFFF"/>
            <w:vAlign w:val="bottom"/>
          </w:tcPr>
          <w:p w14:paraId="3D20C3DF" w14:textId="77777777" w:rsidR="00AA6D62" w:rsidRPr="00C06173" w:rsidRDefault="00AA6D62" w:rsidP="009424AB">
            <w:pPr>
              <w:rPr>
                <w:rFonts w:asciiTheme="minorHAnsi" w:hAnsiTheme="minorHAnsi" w:cstheme="minorHAnsi"/>
                <w:sz w:val="20"/>
                <w:szCs w:val="20"/>
              </w:rPr>
            </w:pPr>
          </w:p>
        </w:tc>
        <w:tc>
          <w:tcPr>
            <w:tcW w:w="6237" w:type="dxa"/>
            <w:tcBorders>
              <w:top w:val="single" w:sz="4" w:space="0" w:color="auto"/>
            </w:tcBorders>
            <w:shd w:val="clear" w:color="000000" w:fill="FFFFFF"/>
            <w:noWrap/>
            <w:vAlign w:val="center"/>
          </w:tcPr>
          <w:p w14:paraId="2D070B38" w14:textId="77777777" w:rsidR="00AA6D62" w:rsidRDefault="00AA6D62" w:rsidP="009424AB">
            <w:pPr>
              <w:rPr>
                <w:rFonts w:asciiTheme="minorHAnsi" w:hAnsiTheme="minorHAnsi" w:cstheme="minorHAnsi"/>
                <w:sz w:val="20"/>
                <w:szCs w:val="20"/>
              </w:rPr>
            </w:pPr>
          </w:p>
        </w:tc>
      </w:tr>
      <w:tr w:rsidR="00723E17" w:rsidRPr="00C06173" w14:paraId="2171264E" w14:textId="77777777" w:rsidTr="0039310E">
        <w:trPr>
          <w:trHeight w:val="288"/>
        </w:trPr>
        <w:tc>
          <w:tcPr>
            <w:tcW w:w="540" w:type="dxa"/>
            <w:tcBorders>
              <w:top w:val="nil"/>
              <w:left w:val="nil"/>
              <w:bottom w:val="nil"/>
              <w:right w:val="nil"/>
            </w:tcBorders>
            <w:shd w:val="clear" w:color="000000" w:fill="FFFFFF"/>
            <w:noWrap/>
            <w:vAlign w:val="bottom"/>
          </w:tcPr>
          <w:p w14:paraId="3167968A" w14:textId="5B6A8A11" w:rsidR="00723E17" w:rsidRPr="00C06173" w:rsidRDefault="00723E17" w:rsidP="00723E17">
            <w:pPr>
              <w:rPr>
                <w:rFonts w:asciiTheme="minorHAnsi" w:hAnsiTheme="minorHAnsi" w:cstheme="minorHAnsi"/>
                <w:sz w:val="20"/>
                <w:szCs w:val="20"/>
              </w:rPr>
            </w:pPr>
            <w:r w:rsidRPr="00C06173">
              <w:rPr>
                <w:rFonts w:asciiTheme="minorHAnsi" w:hAnsiTheme="minorHAnsi" w:cstheme="minorHAnsi"/>
                <w:sz w:val="20"/>
                <w:szCs w:val="20"/>
              </w:rPr>
              <w:t>4.</w:t>
            </w:r>
          </w:p>
        </w:tc>
        <w:tc>
          <w:tcPr>
            <w:tcW w:w="3353" w:type="dxa"/>
            <w:tcBorders>
              <w:left w:val="nil"/>
            </w:tcBorders>
            <w:shd w:val="clear" w:color="000000" w:fill="FFFFFF"/>
            <w:vAlign w:val="bottom"/>
          </w:tcPr>
          <w:p w14:paraId="6E06F184" w14:textId="1CB0DA5F" w:rsidR="00723E17" w:rsidRPr="00C06173" w:rsidRDefault="00723E17" w:rsidP="00723E17">
            <w:pPr>
              <w:rPr>
                <w:rFonts w:asciiTheme="minorHAnsi" w:hAnsiTheme="minorHAnsi" w:cstheme="minorHAnsi"/>
                <w:sz w:val="20"/>
                <w:szCs w:val="20"/>
              </w:rPr>
            </w:pPr>
            <w:r w:rsidRPr="00C06173">
              <w:rPr>
                <w:rFonts w:asciiTheme="minorHAnsi" w:hAnsiTheme="minorHAnsi" w:cstheme="minorHAnsi"/>
                <w:sz w:val="20"/>
                <w:szCs w:val="20"/>
                <w:u w:val="single"/>
              </w:rPr>
              <w:t>Técnicos</w:t>
            </w:r>
          </w:p>
        </w:tc>
        <w:tc>
          <w:tcPr>
            <w:tcW w:w="6237" w:type="dxa"/>
            <w:tcBorders>
              <w:bottom w:val="single" w:sz="4" w:space="0" w:color="auto"/>
            </w:tcBorders>
            <w:shd w:val="clear" w:color="000000" w:fill="FFFFFF"/>
            <w:noWrap/>
            <w:vAlign w:val="center"/>
          </w:tcPr>
          <w:p w14:paraId="1B6C3670" w14:textId="78B057B4" w:rsidR="00723E17" w:rsidRPr="00CD50B8" w:rsidRDefault="00723E17" w:rsidP="00723E17">
            <w:pPr>
              <w:rPr>
                <w:rFonts w:asciiTheme="minorHAnsi" w:hAnsiTheme="minorHAnsi" w:cstheme="minorHAnsi"/>
                <w:sz w:val="20"/>
                <w:szCs w:val="20"/>
              </w:rPr>
            </w:pPr>
          </w:p>
        </w:tc>
      </w:tr>
      <w:tr w:rsidR="00723E17" w:rsidRPr="00C06173" w14:paraId="7E94118F" w14:textId="77777777" w:rsidTr="00723E17">
        <w:trPr>
          <w:trHeight w:val="288"/>
        </w:trPr>
        <w:tc>
          <w:tcPr>
            <w:tcW w:w="540" w:type="dxa"/>
            <w:tcBorders>
              <w:top w:val="nil"/>
              <w:left w:val="nil"/>
              <w:bottom w:val="nil"/>
              <w:right w:val="nil"/>
            </w:tcBorders>
            <w:shd w:val="clear" w:color="000000" w:fill="FFFFFF"/>
            <w:noWrap/>
            <w:vAlign w:val="bottom"/>
          </w:tcPr>
          <w:p w14:paraId="3BC0E792" w14:textId="47B62223" w:rsidR="00723E17" w:rsidRPr="00C06173" w:rsidRDefault="00723E17" w:rsidP="00723E17">
            <w:pPr>
              <w:rPr>
                <w:rFonts w:asciiTheme="minorHAnsi" w:hAnsiTheme="minorHAnsi" w:cstheme="minorHAnsi"/>
                <w:sz w:val="20"/>
                <w:szCs w:val="20"/>
              </w:rPr>
            </w:pPr>
            <w:r w:rsidRPr="00C06173">
              <w:rPr>
                <w:rFonts w:asciiTheme="minorHAnsi" w:hAnsiTheme="minorHAnsi" w:cstheme="minorHAnsi"/>
                <w:sz w:val="20"/>
                <w:szCs w:val="20"/>
              </w:rPr>
              <w:t> </w:t>
            </w:r>
            <w:r>
              <w:rPr>
                <w:rFonts w:asciiTheme="minorHAnsi" w:hAnsiTheme="minorHAnsi" w:cstheme="minorHAnsi"/>
                <w:sz w:val="20"/>
                <w:szCs w:val="20"/>
              </w:rPr>
              <w:t>4.1</w:t>
            </w:r>
          </w:p>
        </w:tc>
        <w:tc>
          <w:tcPr>
            <w:tcW w:w="3353" w:type="dxa"/>
            <w:tcBorders>
              <w:left w:val="nil"/>
              <w:bottom w:val="nil"/>
              <w:right w:val="nil"/>
            </w:tcBorders>
            <w:shd w:val="clear" w:color="000000" w:fill="FFFFFF"/>
            <w:vAlign w:val="bottom"/>
          </w:tcPr>
          <w:p w14:paraId="7280AA12" w14:textId="31487853" w:rsidR="00723E17" w:rsidRPr="00C06173" w:rsidRDefault="00723E17" w:rsidP="00723E17">
            <w:pPr>
              <w:rPr>
                <w:rFonts w:asciiTheme="minorHAnsi" w:hAnsiTheme="minorHAnsi" w:cstheme="minorHAnsi"/>
                <w:sz w:val="20"/>
                <w:szCs w:val="20"/>
              </w:rPr>
            </w:pPr>
            <w:r w:rsidRPr="00C06173">
              <w:rPr>
                <w:rFonts w:asciiTheme="minorHAnsi" w:hAnsiTheme="minorHAnsi" w:cstheme="minorHAnsi"/>
                <w:sz w:val="20"/>
                <w:szCs w:val="20"/>
              </w:rPr>
              <w:t>Nome:</w:t>
            </w:r>
          </w:p>
        </w:tc>
        <w:tc>
          <w:tcPr>
            <w:tcW w:w="623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09732B" w14:textId="68EA815C" w:rsidR="00723E17" w:rsidRPr="00CD50B8" w:rsidRDefault="00723E17" w:rsidP="00723E17">
            <w:pPr>
              <w:rPr>
                <w:rFonts w:asciiTheme="minorHAnsi" w:hAnsiTheme="minorHAnsi" w:cstheme="minorHAnsi"/>
                <w:sz w:val="20"/>
                <w:szCs w:val="20"/>
              </w:rPr>
            </w:pPr>
          </w:p>
        </w:tc>
      </w:tr>
      <w:tr w:rsidR="00723E17" w:rsidRPr="00C06173" w14:paraId="6ABEE166" w14:textId="77777777" w:rsidTr="00D964E4">
        <w:trPr>
          <w:trHeight w:val="288"/>
        </w:trPr>
        <w:tc>
          <w:tcPr>
            <w:tcW w:w="540" w:type="dxa"/>
            <w:tcBorders>
              <w:top w:val="nil"/>
              <w:left w:val="nil"/>
              <w:bottom w:val="nil"/>
              <w:right w:val="nil"/>
            </w:tcBorders>
            <w:shd w:val="clear" w:color="000000" w:fill="FFFFFF"/>
            <w:noWrap/>
            <w:vAlign w:val="bottom"/>
          </w:tcPr>
          <w:p w14:paraId="6AAD39CF" w14:textId="443CD94D" w:rsidR="00723E17" w:rsidRPr="00C06173" w:rsidRDefault="00723E17" w:rsidP="00723E17">
            <w:pPr>
              <w:rPr>
                <w:rFonts w:asciiTheme="minorHAnsi" w:hAnsiTheme="minorHAnsi" w:cstheme="minorHAnsi"/>
                <w:sz w:val="20"/>
                <w:szCs w:val="20"/>
              </w:rPr>
            </w:pPr>
            <w:r w:rsidRPr="00C06173">
              <w:rPr>
                <w:rFonts w:asciiTheme="minorHAnsi" w:hAnsiTheme="minorHAnsi" w:cstheme="minorHAnsi"/>
                <w:sz w:val="20"/>
                <w:szCs w:val="20"/>
              </w:rPr>
              <w:t> </w:t>
            </w:r>
          </w:p>
        </w:tc>
        <w:tc>
          <w:tcPr>
            <w:tcW w:w="3353" w:type="dxa"/>
            <w:tcBorders>
              <w:top w:val="nil"/>
              <w:left w:val="nil"/>
              <w:bottom w:val="nil"/>
              <w:right w:val="nil"/>
            </w:tcBorders>
            <w:shd w:val="clear" w:color="000000" w:fill="FFFFFF"/>
            <w:vAlign w:val="bottom"/>
          </w:tcPr>
          <w:p w14:paraId="128F9910" w14:textId="32FED62A" w:rsidR="00723E17" w:rsidRPr="00C06173" w:rsidRDefault="00723E17" w:rsidP="00723E17">
            <w:pPr>
              <w:rPr>
                <w:rFonts w:asciiTheme="minorHAnsi" w:hAnsiTheme="minorHAnsi" w:cstheme="minorHAnsi"/>
                <w:sz w:val="20"/>
                <w:szCs w:val="20"/>
              </w:rPr>
            </w:pPr>
            <w:r w:rsidRPr="00C06173">
              <w:rPr>
                <w:rFonts w:asciiTheme="minorHAnsi" w:hAnsiTheme="minorHAnsi" w:cstheme="minorHAnsi"/>
                <w:sz w:val="20"/>
                <w:szCs w:val="20"/>
              </w:rPr>
              <w:t>Habilitações Profissionais</w:t>
            </w:r>
            <w:r w:rsidR="009E2C61">
              <w:rPr>
                <w:rFonts w:asciiTheme="minorHAnsi" w:hAnsiTheme="minorHAnsi" w:cstheme="minorHAnsi"/>
                <w:sz w:val="20"/>
                <w:szCs w:val="20"/>
              </w:rPr>
              <w:t>:</w:t>
            </w:r>
          </w:p>
        </w:tc>
        <w:tc>
          <w:tcPr>
            <w:tcW w:w="623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EFACA4" w14:textId="077192C6" w:rsidR="00723E17" w:rsidRPr="00CD50B8" w:rsidRDefault="00723E17" w:rsidP="00723E17">
            <w:pPr>
              <w:rPr>
                <w:rFonts w:asciiTheme="minorHAnsi" w:hAnsiTheme="minorHAnsi" w:cstheme="minorHAnsi"/>
                <w:sz w:val="20"/>
                <w:szCs w:val="20"/>
              </w:rPr>
            </w:pPr>
          </w:p>
        </w:tc>
      </w:tr>
      <w:tr w:rsidR="00723E17" w:rsidRPr="00C06173" w14:paraId="0B4E5D70" w14:textId="77777777" w:rsidTr="00D964E4">
        <w:trPr>
          <w:trHeight w:val="288"/>
        </w:trPr>
        <w:tc>
          <w:tcPr>
            <w:tcW w:w="540" w:type="dxa"/>
            <w:tcBorders>
              <w:top w:val="nil"/>
              <w:left w:val="nil"/>
              <w:bottom w:val="nil"/>
              <w:right w:val="nil"/>
            </w:tcBorders>
            <w:shd w:val="clear" w:color="000000" w:fill="FFFFFF"/>
            <w:noWrap/>
            <w:vAlign w:val="bottom"/>
          </w:tcPr>
          <w:p w14:paraId="716175FF" w14:textId="771487FC" w:rsidR="00723E17" w:rsidRPr="00C06173" w:rsidRDefault="00723E17" w:rsidP="00723E17">
            <w:pPr>
              <w:rPr>
                <w:rFonts w:asciiTheme="minorHAnsi" w:hAnsiTheme="minorHAnsi" w:cstheme="minorHAnsi"/>
                <w:sz w:val="20"/>
                <w:szCs w:val="20"/>
              </w:rPr>
            </w:pPr>
            <w:r w:rsidRPr="00C06173">
              <w:rPr>
                <w:rFonts w:asciiTheme="minorHAnsi" w:hAnsiTheme="minorHAnsi" w:cstheme="minorHAnsi"/>
                <w:sz w:val="20"/>
                <w:szCs w:val="20"/>
              </w:rPr>
              <w:t> </w:t>
            </w:r>
          </w:p>
        </w:tc>
        <w:tc>
          <w:tcPr>
            <w:tcW w:w="3353" w:type="dxa"/>
            <w:tcBorders>
              <w:top w:val="nil"/>
              <w:left w:val="nil"/>
              <w:right w:val="nil"/>
            </w:tcBorders>
            <w:shd w:val="clear" w:color="000000" w:fill="FFFFFF"/>
            <w:vAlign w:val="bottom"/>
          </w:tcPr>
          <w:p w14:paraId="42F89F56" w14:textId="756ADA7A" w:rsidR="00723E17" w:rsidRPr="00C06173" w:rsidRDefault="00723E17" w:rsidP="00723E17">
            <w:pPr>
              <w:rPr>
                <w:rFonts w:asciiTheme="minorHAnsi" w:hAnsiTheme="minorHAnsi" w:cstheme="minorHAnsi"/>
                <w:sz w:val="20"/>
                <w:szCs w:val="20"/>
              </w:rPr>
            </w:pPr>
            <w:r w:rsidRPr="00C06173">
              <w:rPr>
                <w:rFonts w:asciiTheme="minorHAnsi" w:hAnsiTheme="minorHAnsi" w:cstheme="minorHAnsi"/>
                <w:sz w:val="20"/>
                <w:szCs w:val="20"/>
              </w:rPr>
              <w:t>Cédula profissional</w:t>
            </w:r>
            <w:r w:rsidR="009E2C61">
              <w:rPr>
                <w:rFonts w:asciiTheme="minorHAnsi" w:hAnsiTheme="minorHAnsi" w:cstheme="minorHAnsi"/>
                <w:sz w:val="20"/>
                <w:szCs w:val="20"/>
              </w:rPr>
              <w:t>:</w:t>
            </w:r>
          </w:p>
        </w:tc>
        <w:tc>
          <w:tcPr>
            <w:tcW w:w="623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058F11" w14:textId="2B185C12" w:rsidR="00723E17" w:rsidRPr="00CD50B8" w:rsidRDefault="00723E17" w:rsidP="00723E17">
            <w:pPr>
              <w:rPr>
                <w:rFonts w:asciiTheme="minorHAnsi" w:hAnsiTheme="minorHAnsi" w:cstheme="minorHAnsi"/>
                <w:sz w:val="20"/>
                <w:szCs w:val="20"/>
              </w:rPr>
            </w:pPr>
          </w:p>
        </w:tc>
      </w:tr>
      <w:tr w:rsidR="006622B3" w:rsidRPr="00C06173" w14:paraId="03B98557" w14:textId="77777777" w:rsidTr="00D964E4">
        <w:trPr>
          <w:trHeight w:val="288"/>
        </w:trPr>
        <w:tc>
          <w:tcPr>
            <w:tcW w:w="540" w:type="dxa"/>
            <w:tcBorders>
              <w:top w:val="nil"/>
              <w:left w:val="nil"/>
              <w:bottom w:val="nil"/>
              <w:right w:val="nil"/>
            </w:tcBorders>
            <w:shd w:val="clear" w:color="000000" w:fill="FFFFFF"/>
            <w:noWrap/>
            <w:vAlign w:val="bottom"/>
          </w:tcPr>
          <w:p w14:paraId="740E4033" w14:textId="58508D13" w:rsidR="006622B3" w:rsidRPr="00C06173" w:rsidRDefault="006622B3" w:rsidP="006622B3">
            <w:pPr>
              <w:rPr>
                <w:rFonts w:asciiTheme="minorHAnsi" w:hAnsiTheme="minorHAnsi" w:cstheme="minorHAnsi"/>
                <w:sz w:val="20"/>
                <w:szCs w:val="20"/>
              </w:rPr>
            </w:pPr>
            <w:r w:rsidRPr="00C06173">
              <w:rPr>
                <w:rFonts w:asciiTheme="minorHAnsi" w:hAnsiTheme="minorHAnsi" w:cstheme="minorHAnsi"/>
                <w:sz w:val="20"/>
                <w:szCs w:val="20"/>
              </w:rPr>
              <w:t> </w:t>
            </w:r>
            <w:r>
              <w:rPr>
                <w:rFonts w:asciiTheme="minorHAnsi" w:hAnsiTheme="minorHAnsi" w:cstheme="minorHAnsi"/>
                <w:sz w:val="20"/>
                <w:szCs w:val="20"/>
              </w:rPr>
              <w:t>4.2</w:t>
            </w:r>
          </w:p>
        </w:tc>
        <w:tc>
          <w:tcPr>
            <w:tcW w:w="3353" w:type="dxa"/>
            <w:tcBorders>
              <w:top w:val="nil"/>
              <w:left w:val="nil"/>
              <w:right w:val="nil"/>
            </w:tcBorders>
            <w:shd w:val="clear" w:color="000000" w:fill="FFFFFF"/>
            <w:vAlign w:val="bottom"/>
          </w:tcPr>
          <w:p w14:paraId="61C1DECF" w14:textId="3F2D0D8E" w:rsidR="006622B3" w:rsidRPr="00C06173" w:rsidRDefault="006622B3" w:rsidP="006622B3">
            <w:pPr>
              <w:rPr>
                <w:rFonts w:asciiTheme="minorHAnsi" w:hAnsiTheme="minorHAnsi" w:cstheme="minorHAnsi"/>
                <w:sz w:val="20"/>
                <w:szCs w:val="20"/>
              </w:rPr>
            </w:pPr>
            <w:r w:rsidRPr="00C06173">
              <w:rPr>
                <w:rFonts w:asciiTheme="minorHAnsi" w:hAnsiTheme="minorHAnsi" w:cstheme="minorHAnsi"/>
                <w:sz w:val="20"/>
                <w:szCs w:val="20"/>
              </w:rPr>
              <w:t>Nome:</w:t>
            </w:r>
          </w:p>
        </w:tc>
        <w:tc>
          <w:tcPr>
            <w:tcW w:w="623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8D95D2" w14:textId="77777777" w:rsidR="006622B3" w:rsidRPr="00CD50B8" w:rsidRDefault="006622B3" w:rsidP="006622B3">
            <w:pPr>
              <w:rPr>
                <w:rFonts w:asciiTheme="minorHAnsi" w:hAnsiTheme="minorHAnsi" w:cstheme="minorHAnsi"/>
                <w:sz w:val="20"/>
                <w:szCs w:val="20"/>
              </w:rPr>
            </w:pPr>
          </w:p>
        </w:tc>
      </w:tr>
      <w:tr w:rsidR="006622B3" w:rsidRPr="00C06173" w14:paraId="1EB9BA81" w14:textId="77777777" w:rsidTr="00D964E4">
        <w:trPr>
          <w:trHeight w:val="288"/>
        </w:trPr>
        <w:tc>
          <w:tcPr>
            <w:tcW w:w="540" w:type="dxa"/>
            <w:tcBorders>
              <w:top w:val="nil"/>
              <w:left w:val="nil"/>
              <w:bottom w:val="nil"/>
              <w:right w:val="nil"/>
            </w:tcBorders>
            <w:shd w:val="clear" w:color="000000" w:fill="FFFFFF"/>
            <w:noWrap/>
            <w:vAlign w:val="bottom"/>
          </w:tcPr>
          <w:p w14:paraId="4D615D7D" w14:textId="3E6DC3DF" w:rsidR="006622B3" w:rsidRPr="00C06173" w:rsidRDefault="006622B3" w:rsidP="006622B3">
            <w:pPr>
              <w:rPr>
                <w:rFonts w:asciiTheme="minorHAnsi" w:hAnsiTheme="minorHAnsi" w:cstheme="minorHAnsi"/>
                <w:sz w:val="20"/>
                <w:szCs w:val="20"/>
              </w:rPr>
            </w:pPr>
            <w:r w:rsidRPr="00C06173">
              <w:rPr>
                <w:rFonts w:asciiTheme="minorHAnsi" w:hAnsiTheme="minorHAnsi" w:cstheme="minorHAnsi"/>
                <w:sz w:val="20"/>
                <w:szCs w:val="20"/>
              </w:rPr>
              <w:t> </w:t>
            </w:r>
          </w:p>
        </w:tc>
        <w:tc>
          <w:tcPr>
            <w:tcW w:w="3353" w:type="dxa"/>
            <w:tcBorders>
              <w:top w:val="nil"/>
              <w:left w:val="nil"/>
              <w:right w:val="nil"/>
            </w:tcBorders>
            <w:shd w:val="clear" w:color="000000" w:fill="FFFFFF"/>
            <w:vAlign w:val="bottom"/>
          </w:tcPr>
          <w:p w14:paraId="2B4C600D" w14:textId="1F4C76A1" w:rsidR="006622B3" w:rsidRPr="00C06173" w:rsidRDefault="006622B3" w:rsidP="006622B3">
            <w:pPr>
              <w:rPr>
                <w:rFonts w:asciiTheme="minorHAnsi" w:hAnsiTheme="minorHAnsi" w:cstheme="minorHAnsi"/>
                <w:sz w:val="20"/>
                <w:szCs w:val="20"/>
              </w:rPr>
            </w:pPr>
            <w:r w:rsidRPr="00C06173">
              <w:rPr>
                <w:rFonts w:asciiTheme="minorHAnsi" w:hAnsiTheme="minorHAnsi" w:cstheme="minorHAnsi"/>
                <w:sz w:val="20"/>
                <w:szCs w:val="20"/>
              </w:rPr>
              <w:t>Habilitações Profissionais</w:t>
            </w:r>
            <w:r w:rsidR="009E2C61">
              <w:rPr>
                <w:rFonts w:asciiTheme="minorHAnsi" w:hAnsiTheme="minorHAnsi" w:cstheme="minorHAnsi"/>
                <w:sz w:val="20"/>
                <w:szCs w:val="20"/>
              </w:rPr>
              <w:t>:</w:t>
            </w:r>
          </w:p>
        </w:tc>
        <w:tc>
          <w:tcPr>
            <w:tcW w:w="623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0D8BD2" w14:textId="77777777" w:rsidR="006622B3" w:rsidRPr="00CD50B8" w:rsidRDefault="006622B3" w:rsidP="006622B3">
            <w:pPr>
              <w:rPr>
                <w:rFonts w:asciiTheme="minorHAnsi" w:hAnsiTheme="minorHAnsi" w:cstheme="minorHAnsi"/>
                <w:sz w:val="20"/>
                <w:szCs w:val="20"/>
              </w:rPr>
            </w:pPr>
          </w:p>
        </w:tc>
      </w:tr>
      <w:tr w:rsidR="006622B3" w:rsidRPr="00C06173" w14:paraId="4C75994E" w14:textId="77777777" w:rsidTr="00D964E4">
        <w:trPr>
          <w:trHeight w:val="288"/>
        </w:trPr>
        <w:tc>
          <w:tcPr>
            <w:tcW w:w="540" w:type="dxa"/>
            <w:tcBorders>
              <w:top w:val="nil"/>
              <w:left w:val="nil"/>
              <w:bottom w:val="nil"/>
              <w:right w:val="nil"/>
            </w:tcBorders>
            <w:shd w:val="clear" w:color="000000" w:fill="FFFFFF"/>
            <w:noWrap/>
            <w:vAlign w:val="bottom"/>
          </w:tcPr>
          <w:p w14:paraId="62F0024A" w14:textId="63E0045D" w:rsidR="006622B3" w:rsidRPr="00C06173" w:rsidRDefault="006622B3" w:rsidP="006622B3">
            <w:pPr>
              <w:rPr>
                <w:rFonts w:asciiTheme="minorHAnsi" w:hAnsiTheme="minorHAnsi" w:cstheme="minorHAnsi"/>
                <w:sz w:val="20"/>
                <w:szCs w:val="20"/>
              </w:rPr>
            </w:pPr>
            <w:r w:rsidRPr="00C06173">
              <w:rPr>
                <w:rFonts w:asciiTheme="minorHAnsi" w:hAnsiTheme="minorHAnsi" w:cstheme="minorHAnsi"/>
                <w:sz w:val="20"/>
                <w:szCs w:val="20"/>
              </w:rPr>
              <w:t> </w:t>
            </w:r>
          </w:p>
        </w:tc>
        <w:tc>
          <w:tcPr>
            <w:tcW w:w="3353" w:type="dxa"/>
            <w:tcBorders>
              <w:top w:val="nil"/>
              <w:left w:val="nil"/>
              <w:right w:val="nil"/>
            </w:tcBorders>
            <w:shd w:val="clear" w:color="000000" w:fill="FFFFFF"/>
            <w:vAlign w:val="bottom"/>
          </w:tcPr>
          <w:p w14:paraId="2C94B6F0" w14:textId="536FBF27" w:rsidR="006622B3" w:rsidRPr="00C06173" w:rsidRDefault="006622B3" w:rsidP="006622B3">
            <w:pPr>
              <w:rPr>
                <w:rFonts w:asciiTheme="minorHAnsi" w:hAnsiTheme="minorHAnsi" w:cstheme="minorHAnsi"/>
                <w:sz w:val="20"/>
                <w:szCs w:val="20"/>
              </w:rPr>
            </w:pPr>
            <w:r w:rsidRPr="00C06173">
              <w:rPr>
                <w:rFonts w:asciiTheme="minorHAnsi" w:hAnsiTheme="minorHAnsi" w:cstheme="minorHAnsi"/>
                <w:sz w:val="20"/>
                <w:szCs w:val="20"/>
              </w:rPr>
              <w:t>Cédula profissional</w:t>
            </w:r>
            <w:r w:rsidR="009E2C61">
              <w:rPr>
                <w:rFonts w:asciiTheme="minorHAnsi" w:hAnsiTheme="minorHAnsi" w:cstheme="minorHAnsi"/>
                <w:sz w:val="20"/>
                <w:szCs w:val="20"/>
              </w:rPr>
              <w:t>:</w:t>
            </w:r>
          </w:p>
        </w:tc>
        <w:tc>
          <w:tcPr>
            <w:tcW w:w="623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3AD7CC" w14:textId="77777777" w:rsidR="006622B3" w:rsidRPr="00CD50B8" w:rsidRDefault="006622B3" w:rsidP="006622B3">
            <w:pPr>
              <w:rPr>
                <w:rFonts w:asciiTheme="minorHAnsi" w:hAnsiTheme="minorHAnsi" w:cstheme="minorHAnsi"/>
                <w:sz w:val="20"/>
                <w:szCs w:val="20"/>
              </w:rPr>
            </w:pPr>
          </w:p>
        </w:tc>
      </w:tr>
      <w:tr w:rsidR="006622B3" w:rsidRPr="00C06173" w14:paraId="36274734" w14:textId="77777777" w:rsidTr="006622B3">
        <w:trPr>
          <w:trHeight w:val="288"/>
        </w:trPr>
        <w:tc>
          <w:tcPr>
            <w:tcW w:w="540" w:type="dxa"/>
            <w:tcBorders>
              <w:top w:val="nil"/>
              <w:left w:val="nil"/>
              <w:bottom w:val="nil"/>
              <w:right w:val="nil"/>
            </w:tcBorders>
            <w:shd w:val="clear" w:color="000000" w:fill="FFFFFF"/>
            <w:noWrap/>
            <w:vAlign w:val="bottom"/>
          </w:tcPr>
          <w:p w14:paraId="581F0CDA" w14:textId="5411B332" w:rsidR="006622B3" w:rsidRPr="00C06173" w:rsidRDefault="006622B3" w:rsidP="006622B3">
            <w:pPr>
              <w:rPr>
                <w:rFonts w:asciiTheme="minorHAnsi" w:hAnsiTheme="minorHAnsi" w:cstheme="minorHAnsi"/>
                <w:sz w:val="20"/>
                <w:szCs w:val="20"/>
              </w:rPr>
            </w:pPr>
            <w:r w:rsidRPr="00C06173">
              <w:rPr>
                <w:rFonts w:asciiTheme="minorHAnsi" w:hAnsiTheme="minorHAnsi" w:cstheme="minorHAnsi"/>
                <w:sz w:val="20"/>
                <w:szCs w:val="20"/>
              </w:rPr>
              <w:t> </w:t>
            </w:r>
            <w:r>
              <w:rPr>
                <w:rFonts w:asciiTheme="minorHAnsi" w:hAnsiTheme="minorHAnsi" w:cstheme="minorHAnsi"/>
                <w:sz w:val="20"/>
                <w:szCs w:val="20"/>
              </w:rPr>
              <w:t>4.3</w:t>
            </w:r>
          </w:p>
        </w:tc>
        <w:tc>
          <w:tcPr>
            <w:tcW w:w="3353" w:type="dxa"/>
            <w:tcBorders>
              <w:top w:val="nil"/>
              <w:left w:val="nil"/>
              <w:right w:val="nil"/>
            </w:tcBorders>
            <w:shd w:val="clear" w:color="000000" w:fill="FFFFFF"/>
            <w:vAlign w:val="bottom"/>
          </w:tcPr>
          <w:p w14:paraId="3A3CD951" w14:textId="0EE9959A" w:rsidR="006622B3" w:rsidRPr="00C06173" w:rsidRDefault="006622B3" w:rsidP="006622B3">
            <w:pPr>
              <w:rPr>
                <w:rFonts w:asciiTheme="minorHAnsi" w:hAnsiTheme="minorHAnsi" w:cstheme="minorHAnsi"/>
                <w:sz w:val="20"/>
                <w:szCs w:val="20"/>
              </w:rPr>
            </w:pPr>
            <w:r w:rsidRPr="00C06173">
              <w:rPr>
                <w:rFonts w:asciiTheme="minorHAnsi" w:hAnsiTheme="minorHAnsi" w:cstheme="minorHAnsi"/>
                <w:sz w:val="20"/>
                <w:szCs w:val="20"/>
              </w:rPr>
              <w:t>Nome:</w:t>
            </w:r>
          </w:p>
        </w:tc>
        <w:tc>
          <w:tcPr>
            <w:tcW w:w="623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69D543" w14:textId="77777777" w:rsidR="006622B3" w:rsidRPr="00CD50B8" w:rsidRDefault="006622B3" w:rsidP="006622B3">
            <w:pPr>
              <w:rPr>
                <w:rFonts w:asciiTheme="minorHAnsi" w:hAnsiTheme="minorHAnsi" w:cstheme="minorHAnsi"/>
                <w:sz w:val="20"/>
                <w:szCs w:val="20"/>
              </w:rPr>
            </w:pPr>
          </w:p>
        </w:tc>
      </w:tr>
      <w:tr w:rsidR="006622B3" w:rsidRPr="00C06173" w14:paraId="76974477" w14:textId="77777777" w:rsidTr="006622B3">
        <w:trPr>
          <w:trHeight w:val="288"/>
        </w:trPr>
        <w:tc>
          <w:tcPr>
            <w:tcW w:w="540" w:type="dxa"/>
            <w:tcBorders>
              <w:top w:val="nil"/>
              <w:left w:val="nil"/>
              <w:bottom w:val="nil"/>
              <w:right w:val="nil"/>
            </w:tcBorders>
            <w:shd w:val="clear" w:color="000000" w:fill="FFFFFF"/>
            <w:noWrap/>
            <w:vAlign w:val="bottom"/>
          </w:tcPr>
          <w:p w14:paraId="29FF32A9" w14:textId="321CFC47" w:rsidR="006622B3" w:rsidRPr="00C06173" w:rsidRDefault="006622B3" w:rsidP="006622B3">
            <w:pPr>
              <w:rPr>
                <w:rFonts w:asciiTheme="minorHAnsi" w:hAnsiTheme="minorHAnsi" w:cstheme="minorHAnsi"/>
                <w:sz w:val="20"/>
                <w:szCs w:val="20"/>
              </w:rPr>
            </w:pPr>
            <w:r w:rsidRPr="00C06173">
              <w:rPr>
                <w:rFonts w:asciiTheme="minorHAnsi" w:hAnsiTheme="minorHAnsi" w:cstheme="minorHAnsi"/>
                <w:sz w:val="20"/>
                <w:szCs w:val="20"/>
              </w:rPr>
              <w:t> </w:t>
            </w:r>
          </w:p>
        </w:tc>
        <w:tc>
          <w:tcPr>
            <w:tcW w:w="3353" w:type="dxa"/>
            <w:tcBorders>
              <w:top w:val="nil"/>
              <w:left w:val="nil"/>
              <w:right w:val="nil"/>
            </w:tcBorders>
            <w:shd w:val="clear" w:color="000000" w:fill="FFFFFF"/>
            <w:vAlign w:val="bottom"/>
          </w:tcPr>
          <w:p w14:paraId="3E473810" w14:textId="01050BA5" w:rsidR="006622B3" w:rsidRPr="00C06173" w:rsidRDefault="006622B3" w:rsidP="006622B3">
            <w:pPr>
              <w:rPr>
                <w:rFonts w:asciiTheme="minorHAnsi" w:hAnsiTheme="minorHAnsi" w:cstheme="minorHAnsi"/>
                <w:sz w:val="20"/>
                <w:szCs w:val="20"/>
              </w:rPr>
            </w:pPr>
            <w:r w:rsidRPr="00C06173">
              <w:rPr>
                <w:rFonts w:asciiTheme="minorHAnsi" w:hAnsiTheme="minorHAnsi" w:cstheme="minorHAnsi"/>
                <w:sz w:val="20"/>
                <w:szCs w:val="20"/>
              </w:rPr>
              <w:t>Habilitações Profissionais</w:t>
            </w:r>
            <w:r w:rsidR="009E2C61">
              <w:rPr>
                <w:rFonts w:asciiTheme="minorHAnsi" w:hAnsiTheme="minorHAnsi" w:cstheme="minorHAnsi"/>
                <w:sz w:val="20"/>
                <w:szCs w:val="20"/>
              </w:rPr>
              <w:t>:</w:t>
            </w:r>
          </w:p>
        </w:tc>
        <w:tc>
          <w:tcPr>
            <w:tcW w:w="6237" w:type="dxa"/>
            <w:tcBorders>
              <w:top w:val="single" w:sz="4" w:space="0" w:color="auto"/>
              <w:left w:val="single" w:sz="4" w:space="0" w:color="auto"/>
              <w:right w:val="single" w:sz="4" w:space="0" w:color="auto"/>
            </w:tcBorders>
            <w:shd w:val="clear" w:color="000000" w:fill="FFFFFF"/>
            <w:noWrap/>
            <w:vAlign w:val="center"/>
          </w:tcPr>
          <w:p w14:paraId="4D3EA045" w14:textId="77777777" w:rsidR="006622B3" w:rsidRPr="00CD50B8" w:rsidRDefault="006622B3" w:rsidP="006622B3">
            <w:pPr>
              <w:rPr>
                <w:rFonts w:asciiTheme="minorHAnsi" w:hAnsiTheme="minorHAnsi" w:cstheme="minorHAnsi"/>
                <w:sz w:val="20"/>
                <w:szCs w:val="20"/>
              </w:rPr>
            </w:pPr>
          </w:p>
        </w:tc>
      </w:tr>
      <w:tr w:rsidR="006622B3" w:rsidRPr="00C06173" w14:paraId="33E82F75" w14:textId="77777777" w:rsidTr="006622B3">
        <w:trPr>
          <w:trHeight w:val="288"/>
        </w:trPr>
        <w:tc>
          <w:tcPr>
            <w:tcW w:w="540" w:type="dxa"/>
            <w:tcBorders>
              <w:top w:val="nil"/>
              <w:left w:val="nil"/>
              <w:bottom w:val="nil"/>
              <w:right w:val="nil"/>
            </w:tcBorders>
            <w:shd w:val="clear" w:color="000000" w:fill="FFFFFF"/>
            <w:noWrap/>
            <w:vAlign w:val="bottom"/>
          </w:tcPr>
          <w:p w14:paraId="073E6829" w14:textId="319662B3" w:rsidR="006622B3" w:rsidRPr="00C06173" w:rsidRDefault="006622B3" w:rsidP="006622B3">
            <w:pPr>
              <w:rPr>
                <w:rFonts w:asciiTheme="minorHAnsi" w:hAnsiTheme="minorHAnsi" w:cstheme="minorHAnsi"/>
                <w:sz w:val="20"/>
                <w:szCs w:val="20"/>
              </w:rPr>
            </w:pPr>
            <w:r w:rsidRPr="00C06173">
              <w:rPr>
                <w:rFonts w:asciiTheme="minorHAnsi" w:hAnsiTheme="minorHAnsi" w:cstheme="minorHAnsi"/>
                <w:sz w:val="20"/>
                <w:szCs w:val="20"/>
              </w:rPr>
              <w:t> </w:t>
            </w:r>
          </w:p>
        </w:tc>
        <w:tc>
          <w:tcPr>
            <w:tcW w:w="3353" w:type="dxa"/>
            <w:tcBorders>
              <w:top w:val="nil"/>
              <w:left w:val="nil"/>
              <w:right w:val="single" w:sz="4" w:space="0" w:color="auto"/>
            </w:tcBorders>
            <w:shd w:val="clear" w:color="000000" w:fill="FFFFFF"/>
            <w:vAlign w:val="bottom"/>
          </w:tcPr>
          <w:p w14:paraId="002E91FD" w14:textId="399C6F91" w:rsidR="006622B3" w:rsidRPr="00C06173" w:rsidRDefault="006622B3" w:rsidP="006622B3">
            <w:pPr>
              <w:rPr>
                <w:rFonts w:asciiTheme="minorHAnsi" w:hAnsiTheme="minorHAnsi" w:cstheme="minorHAnsi"/>
                <w:sz w:val="20"/>
                <w:szCs w:val="20"/>
              </w:rPr>
            </w:pPr>
            <w:r w:rsidRPr="00C06173">
              <w:rPr>
                <w:rFonts w:asciiTheme="minorHAnsi" w:hAnsiTheme="minorHAnsi" w:cstheme="minorHAnsi"/>
                <w:sz w:val="20"/>
                <w:szCs w:val="20"/>
              </w:rPr>
              <w:t>Cédula profissional</w:t>
            </w:r>
            <w:r w:rsidR="009E2C61">
              <w:rPr>
                <w:rFonts w:asciiTheme="minorHAnsi" w:hAnsiTheme="minorHAnsi" w:cstheme="minorHAnsi"/>
                <w:sz w:val="20"/>
                <w:szCs w:val="20"/>
              </w:rPr>
              <w:t>:</w:t>
            </w:r>
          </w:p>
        </w:tc>
        <w:tc>
          <w:tcPr>
            <w:tcW w:w="6237" w:type="dxa"/>
            <w:tcBorders>
              <w:left w:val="single" w:sz="4" w:space="0" w:color="auto"/>
              <w:bottom w:val="single" w:sz="4" w:space="0" w:color="auto"/>
              <w:right w:val="single" w:sz="4" w:space="0" w:color="auto"/>
            </w:tcBorders>
            <w:shd w:val="clear" w:color="000000" w:fill="FFFFFF"/>
            <w:noWrap/>
            <w:vAlign w:val="center"/>
          </w:tcPr>
          <w:p w14:paraId="15A34704" w14:textId="77777777" w:rsidR="006622B3" w:rsidRPr="00C06173" w:rsidRDefault="006622B3" w:rsidP="006622B3">
            <w:pPr>
              <w:rPr>
                <w:rFonts w:asciiTheme="minorHAnsi" w:hAnsiTheme="minorHAnsi" w:cstheme="minorHAnsi"/>
                <w:sz w:val="20"/>
                <w:szCs w:val="20"/>
              </w:rPr>
            </w:pPr>
          </w:p>
        </w:tc>
      </w:tr>
      <w:tr w:rsidR="006622B3" w:rsidRPr="00C06173" w14:paraId="7856C9E6" w14:textId="77777777" w:rsidTr="006622B3">
        <w:trPr>
          <w:trHeight w:val="288"/>
        </w:trPr>
        <w:tc>
          <w:tcPr>
            <w:tcW w:w="540" w:type="dxa"/>
            <w:tcBorders>
              <w:top w:val="nil"/>
              <w:left w:val="nil"/>
              <w:bottom w:val="nil"/>
              <w:right w:val="nil"/>
            </w:tcBorders>
            <w:shd w:val="clear" w:color="000000" w:fill="FFFFFF"/>
            <w:noWrap/>
            <w:vAlign w:val="bottom"/>
          </w:tcPr>
          <w:p w14:paraId="65D5EAF1" w14:textId="77777777" w:rsidR="006622B3" w:rsidRPr="00C06173" w:rsidRDefault="006622B3" w:rsidP="00723E17">
            <w:pPr>
              <w:rPr>
                <w:rFonts w:asciiTheme="minorHAnsi" w:hAnsiTheme="minorHAnsi" w:cstheme="minorHAnsi"/>
                <w:sz w:val="20"/>
                <w:szCs w:val="20"/>
              </w:rPr>
            </w:pPr>
          </w:p>
        </w:tc>
        <w:tc>
          <w:tcPr>
            <w:tcW w:w="3353" w:type="dxa"/>
            <w:tcBorders>
              <w:top w:val="nil"/>
              <w:left w:val="nil"/>
              <w:right w:val="nil"/>
            </w:tcBorders>
            <w:shd w:val="clear" w:color="000000" w:fill="FFFFFF"/>
            <w:vAlign w:val="bottom"/>
          </w:tcPr>
          <w:p w14:paraId="5AA313C3" w14:textId="77777777" w:rsidR="006622B3" w:rsidRPr="00C06173" w:rsidRDefault="006622B3" w:rsidP="00723E17">
            <w:pPr>
              <w:rPr>
                <w:rFonts w:asciiTheme="minorHAnsi" w:hAnsiTheme="minorHAnsi" w:cstheme="minorHAnsi"/>
                <w:sz w:val="20"/>
                <w:szCs w:val="20"/>
              </w:rPr>
            </w:pPr>
          </w:p>
        </w:tc>
        <w:tc>
          <w:tcPr>
            <w:tcW w:w="6237" w:type="dxa"/>
            <w:tcBorders>
              <w:top w:val="single" w:sz="4" w:space="0" w:color="auto"/>
            </w:tcBorders>
            <w:shd w:val="clear" w:color="000000" w:fill="FFFFFF"/>
            <w:noWrap/>
            <w:vAlign w:val="center"/>
          </w:tcPr>
          <w:p w14:paraId="3D3A157A" w14:textId="77777777" w:rsidR="006622B3" w:rsidRPr="00C06173" w:rsidRDefault="006622B3" w:rsidP="00723E17">
            <w:pPr>
              <w:rPr>
                <w:rFonts w:asciiTheme="minorHAnsi" w:hAnsiTheme="minorHAnsi" w:cstheme="minorHAnsi"/>
                <w:sz w:val="20"/>
                <w:szCs w:val="20"/>
              </w:rPr>
            </w:pPr>
          </w:p>
        </w:tc>
      </w:tr>
      <w:tr w:rsidR="00723E17" w:rsidRPr="00C06173" w14:paraId="7942DA49" w14:textId="77777777" w:rsidTr="000D1BA4">
        <w:trPr>
          <w:trHeight w:val="288"/>
        </w:trPr>
        <w:tc>
          <w:tcPr>
            <w:tcW w:w="3893" w:type="dxa"/>
            <w:gridSpan w:val="2"/>
            <w:tcBorders>
              <w:top w:val="nil"/>
              <w:left w:val="nil"/>
              <w:bottom w:val="nil"/>
              <w:right w:val="nil"/>
            </w:tcBorders>
            <w:shd w:val="clear" w:color="000000" w:fill="FFFFFF"/>
            <w:noWrap/>
            <w:vAlign w:val="bottom"/>
            <w:hideMark/>
          </w:tcPr>
          <w:p w14:paraId="4AFCB228" w14:textId="5355335B" w:rsidR="00723E17" w:rsidRPr="00C06173" w:rsidRDefault="00723E17" w:rsidP="00723E17">
            <w:pPr>
              <w:rPr>
                <w:rFonts w:asciiTheme="minorHAnsi" w:hAnsiTheme="minorHAnsi" w:cstheme="minorHAnsi"/>
                <w:b/>
                <w:bCs/>
                <w:sz w:val="20"/>
                <w:szCs w:val="20"/>
              </w:rPr>
            </w:pPr>
            <w:r w:rsidRPr="00C06173">
              <w:rPr>
                <w:rFonts w:asciiTheme="minorHAnsi" w:hAnsiTheme="minorHAnsi" w:cstheme="minorHAnsi"/>
                <w:b/>
                <w:bCs/>
                <w:sz w:val="20"/>
                <w:szCs w:val="20"/>
              </w:rPr>
              <w:t xml:space="preserve">V. Atividade Convencionada </w:t>
            </w:r>
          </w:p>
        </w:tc>
        <w:tc>
          <w:tcPr>
            <w:tcW w:w="6237" w:type="dxa"/>
            <w:tcBorders>
              <w:left w:val="nil"/>
              <w:bottom w:val="nil"/>
              <w:right w:val="nil"/>
            </w:tcBorders>
            <w:shd w:val="clear" w:color="000000" w:fill="FFFFFF"/>
            <w:noWrap/>
            <w:vAlign w:val="bottom"/>
            <w:hideMark/>
          </w:tcPr>
          <w:p w14:paraId="5B4B77E1" w14:textId="77777777" w:rsidR="00723E17" w:rsidRPr="00C06173" w:rsidRDefault="00723E17" w:rsidP="00723E17">
            <w:pPr>
              <w:rPr>
                <w:rFonts w:asciiTheme="minorHAnsi" w:hAnsiTheme="minorHAnsi" w:cstheme="minorHAnsi"/>
                <w:sz w:val="20"/>
                <w:szCs w:val="20"/>
              </w:rPr>
            </w:pPr>
            <w:r w:rsidRPr="00C06173">
              <w:rPr>
                <w:rFonts w:asciiTheme="minorHAnsi" w:hAnsiTheme="minorHAnsi" w:cstheme="minorHAnsi"/>
                <w:sz w:val="20"/>
                <w:szCs w:val="20"/>
              </w:rPr>
              <w:t> </w:t>
            </w:r>
          </w:p>
        </w:tc>
      </w:tr>
    </w:tbl>
    <w:p w14:paraId="2A770663" w14:textId="70ED4557" w:rsidR="009A654C" w:rsidRDefault="009A654C" w:rsidP="009A654C">
      <w:pPr>
        <w:widowControl/>
        <w:autoSpaceDE/>
        <w:autoSpaceDN/>
        <w:jc w:val="center"/>
        <w:rPr>
          <w:rFonts w:ascii="Calibri" w:hAnsi="Calibri" w:cs="Calibri"/>
          <w:b/>
          <w:bCs/>
          <w:color w:val="000000"/>
          <w:sz w:val="20"/>
          <w:szCs w:val="20"/>
          <w:u w:val="single"/>
          <w:lang w:bidi="ar-SA"/>
        </w:rPr>
      </w:pPr>
    </w:p>
    <w:p w14:paraId="51127BF5" w14:textId="4D2A49F5" w:rsidR="001D7A94" w:rsidRDefault="001D7A94" w:rsidP="00EF2832">
      <w:pPr>
        <w:widowControl/>
        <w:autoSpaceDE/>
        <w:autoSpaceDN/>
        <w:jc w:val="center"/>
        <w:rPr>
          <w:rFonts w:ascii="Calibri" w:hAnsi="Calibri" w:cs="Calibri"/>
          <w:b/>
          <w:bCs/>
          <w:color w:val="000000"/>
          <w:sz w:val="20"/>
          <w:szCs w:val="20"/>
          <w:u w:val="single"/>
          <w:lang w:bidi="ar-SA"/>
        </w:rPr>
      </w:pPr>
    </w:p>
    <w:p w14:paraId="6A6421AE" w14:textId="77777777" w:rsidR="001D7A94" w:rsidRPr="00EF2832" w:rsidRDefault="001D7A94" w:rsidP="00EF2832">
      <w:pPr>
        <w:widowControl/>
        <w:autoSpaceDE/>
        <w:autoSpaceDN/>
        <w:jc w:val="center"/>
        <w:rPr>
          <w:rFonts w:ascii="Calibri" w:hAnsi="Calibri" w:cs="Calibri"/>
          <w:b/>
          <w:bCs/>
          <w:color w:val="000000"/>
          <w:sz w:val="20"/>
          <w:szCs w:val="20"/>
          <w:u w:val="single"/>
          <w:lang w:bidi="ar-SA"/>
        </w:rPr>
      </w:pPr>
    </w:p>
    <w:p w14:paraId="2B21AF7E" w14:textId="48F6EFAC" w:rsidR="000248AB" w:rsidRDefault="000248AB" w:rsidP="009A654C">
      <w:pPr>
        <w:widowControl/>
        <w:autoSpaceDE/>
        <w:autoSpaceDN/>
        <w:jc w:val="center"/>
        <w:rPr>
          <w:rFonts w:ascii="Calibri" w:hAnsi="Calibri" w:cs="Calibri"/>
          <w:b/>
          <w:bCs/>
          <w:color w:val="000000"/>
          <w:sz w:val="20"/>
          <w:szCs w:val="20"/>
          <w:u w:val="single"/>
          <w:lang w:bidi="ar-SA"/>
        </w:rPr>
      </w:pPr>
    </w:p>
    <w:p w14:paraId="445567C9" w14:textId="77777777" w:rsidR="00EF2832" w:rsidRDefault="00EF2832" w:rsidP="009A654C">
      <w:pPr>
        <w:widowControl/>
        <w:autoSpaceDE/>
        <w:autoSpaceDN/>
        <w:jc w:val="center"/>
        <w:rPr>
          <w:rFonts w:ascii="Calibri" w:hAnsi="Calibri" w:cs="Calibri"/>
          <w:b/>
          <w:bCs/>
          <w:color w:val="000000"/>
          <w:sz w:val="20"/>
          <w:szCs w:val="20"/>
          <w:u w:val="single"/>
          <w:lang w:bidi="ar-SA"/>
        </w:rPr>
      </w:pPr>
    </w:p>
    <w:sectPr w:rsidR="00EF2832" w:rsidSect="009E61EB">
      <w:headerReference w:type="even" r:id="rId11"/>
      <w:headerReference w:type="default" r:id="rId12"/>
      <w:footerReference w:type="even" r:id="rId13"/>
      <w:footerReference w:type="default" r:id="rId14"/>
      <w:headerReference w:type="first" r:id="rId15"/>
      <w:footerReference w:type="first" r:id="rId16"/>
      <w:pgSz w:w="11900" w:h="16840"/>
      <w:pgMar w:top="1400" w:right="1021" w:bottom="1134" w:left="1021" w:header="924"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FB70B" w14:textId="77777777" w:rsidR="007D2D80" w:rsidRDefault="007D2D80" w:rsidP="0091487F">
      <w:r>
        <w:separator/>
      </w:r>
    </w:p>
  </w:endnote>
  <w:endnote w:type="continuationSeparator" w:id="0">
    <w:p w14:paraId="098114E7" w14:textId="77777777" w:rsidR="007D2D80" w:rsidRDefault="007D2D80" w:rsidP="00914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71862" w14:textId="77777777" w:rsidR="00D04B50" w:rsidRDefault="00D04B5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sz w:val="24"/>
        <w:szCs w:val="24"/>
      </w:rPr>
      <w:id w:val="133220255"/>
      <w:docPartObj>
        <w:docPartGallery w:val="Page Numbers (Bottom of Page)"/>
        <w:docPartUnique/>
      </w:docPartObj>
    </w:sdtPr>
    <w:sdtContent>
      <w:sdt>
        <w:sdtPr>
          <w:rPr>
            <w:rFonts w:ascii="Calibri" w:hAnsi="Calibri"/>
            <w:sz w:val="24"/>
            <w:szCs w:val="24"/>
          </w:rPr>
          <w:id w:val="-1769616900"/>
          <w:docPartObj>
            <w:docPartGallery w:val="Page Numbers (Top of Page)"/>
            <w:docPartUnique/>
          </w:docPartObj>
        </w:sdtPr>
        <w:sdtContent>
          <w:p w14:paraId="3D7C9558" w14:textId="3C4D7E6F" w:rsidR="00D964E4" w:rsidRPr="00AA4E11" w:rsidRDefault="00D964E4">
            <w:pPr>
              <w:pStyle w:val="Rodap"/>
              <w:jc w:val="right"/>
              <w:rPr>
                <w:rFonts w:ascii="Calibri" w:hAnsi="Calibri"/>
                <w:sz w:val="24"/>
                <w:szCs w:val="24"/>
              </w:rPr>
            </w:pPr>
            <w:r w:rsidRPr="000A3CCA">
              <w:rPr>
                <w:rFonts w:ascii="Calibri" w:hAnsi="Calibri"/>
                <w:sz w:val="24"/>
                <w:szCs w:val="24"/>
              </w:rPr>
              <w:t xml:space="preserve">Página </w:t>
            </w:r>
            <w:r w:rsidRPr="000A3CCA">
              <w:rPr>
                <w:rFonts w:ascii="Calibri" w:hAnsi="Calibri"/>
                <w:bCs/>
                <w:sz w:val="24"/>
                <w:szCs w:val="24"/>
              </w:rPr>
              <w:fldChar w:fldCharType="begin"/>
            </w:r>
            <w:r w:rsidRPr="000A3CCA">
              <w:rPr>
                <w:rFonts w:ascii="Calibri" w:hAnsi="Calibri"/>
                <w:bCs/>
                <w:sz w:val="24"/>
                <w:szCs w:val="24"/>
              </w:rPr>
              <w:instrText>PAGE</w:instrText>
            </w:r>
            <w:r w:rsidRPr="000A3CCA">
              <w:rPr>
                <w:rFonts w:ascii="Calibri" w:hAnsi="Calibri"/>
                <w:bCs/>
                <w:sz w:val="24"/>
                <w:szCs w:val="24"/>
              </w:rPr>
              <w:fldChar w:fldCharType="separate"/>
            </w:r>
            <w:r w:rsidRPr="000A3CCA">
              <w:rPr>
                <w:rFonts w:ascii="Calibri" w:hAnsi="Calibri"/>
                <w:bCs/>
                <w:sz w:val="24"/>
                <w:szCs w:val="24"/>
              </w:rPr>
              <w:t>2</w:t>
            </w:r>
            <w:r w:rsidRPr="000A3CCA">
              <w:rPr>
                <w:rFonts w:ascii="Calibri" w:hAnsi="Calibri"/>
                <w:bCs/>
                <w:sz w:val="24"/>
                <w:szCs w:val="24"/>
              </w:rPr>
              <w:fldChar w:fldCharType="end"/>
            </w:r>
            <w:r w:rsidRPr="000A3CCA">
              <w:rPr>
                <w:rFonts w:ascii="Calibri" w:hAnsi="Calibri"/>
                <w:sz w:val="24"/>
                <w:szCs w:val="24"/>
              </w:rPr>
              <w:t xml:space="preserve"> de </w:t>
            </w:r>
            <w:r w:rsidRPr="000A3CCA">
              <w:rPr>
                <w:rFonts w:ascii="Calibri" w:hAnsi="Calibri"/>
                <w:bCs/>
                <w:sz w:val="24"/>
                <w:szCs w:val="24"/>
              </w:rPr>
              <w:fldChar w:fldCharType="begin"/>
            </w:r>
            <w:r w:rsidRPr="000A3CCA">
              <w:rPr>
                <w:rFonts w:ascii="Calibri" w:hAnsi="Calibri"/>
                <w:bCs/>
                <w:sz w:val="24"/>
                <w:szCs w:val="24"/>
              </w:rPr>
              <w:instrText>NUMPAGES</w:instrText>
            </w:r>
            <w:r w:rsidRPr="000A3CCA">
              <w:rPr>
                <w:rFonts w:ascii="Calibri" w:hAnsi="Calibri"/>
                <w:bCs/>
                <w:sz w:val="24"/>
                <w:szCs w:val="24"/>
              </w:rPr>
              <w:fldChar w:fldCharType="separate"/>
            </w:r>
            <w:r w:rsidRPr="000A3CCA">
              <w:rPr>
                <w:rFonts w:ascii="Calibri" w:hAnsi="Calibri"/>
                <w:bCs/>
                <w:sz w:val="24"/>
                <w:szCs w:val="24"/>
              </w:rPr>
              <w:t>2</w:t>
            </w:r>
            <w:r w:rsidRPr="000A3CCA">
              <w:rPr>
                <w:rFonts w:ascii="Calibri" w:hAnsi="Calibri"/>
                <w:bCs/>
                <w:sz w:val="24"/>
                <w:szCs w:val="24"/>
              </w:rPr>
              <w:fldChar w:fldCharType="end"/>
            </w:r>
          </w:p>
        </w:sdtContent>
      </w:sdt>
    </w:sdtContent>
  </w:sdt>
  <w:p w14:paraId="248402A5" w14:textId="77777777" w:rsidR="00D964E4" w:rsidRDefault="00D964E4">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21898" w14:textId="77777777" w:rsidR="00D04B50" w:rsidRDefault="00D04B5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72253" w14:textId="77777777" w:rsidR="007D2D80" w:rsidRDefault="007D2D80" w:rsidP="0091487F">
      <w:r>
        <w:separator/>
      </w:r>
    </w:p>
  </w:footnote>
  <w:footnote w:type="continuationSeparator" w:id="0">
    <w:p w14:paraId="29A35E61" w14:textId="77777777" w:rsidR="007D2D80" w:rsidRDefault="007D2D80" w:rsidP="00914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C0271" w14:textId="16057E6E" w:rsidR="00D04B50" w:rsidRDefault="00D04B50">
    <w:pPr>
      <w:pStyle w:val="Cabealho"/>
    </w:pPr>
    <w:r>
      <w:rPr>
        <w:noProof/>
      </w:rPr>
      <w:pict w14:anchorId="72C54C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6844" o:spid="_x0000_s1026" type="#_x0000_t136" style="position:absolute;margin-left:0;margin-top:0;width:555.9pt;height:138.95pt;rotation:315;z-index:-251655168;mso-position-horizontal:center;mso-position-horizontal-relative:margin;mso-position-vertical:center;mso-position-vertical-relative:margin" o:allowincell="f" fillcolor="#aeaaaa [2414]" stroked="f">
          <v:fill opacity=".5"/>
          <v:textpath style="font-family:&quot;Calibri&quot;;font-size:1pt" string="MINUTA-TIPO"/>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7593D" w14:textId="399E65AF" w:rsidR="00D964E4" w:rsidRDefault="00D04B50">
    <w:pPr>
      <w:pStyle w:val="Cabealho"/>
    </w:pPr>
    <w:r>
      <w:rPr>
        <w:noProof/>
      </w:rPr>
      <w:pict w14:anchorId="1FB9E5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6845" o:spid="_x0000_s1027" type="#_x0000_t136" style="position:absolute;margin-left:0;margin-top:0;width:555.9pt;height:138.95pt;rotation:315;z-index:-251653120;mso-position-horizontal:center;mso-position-horizontal-relative:margin;mso-position-vertical:center;mso-position-vertical-relative:margin" o:allowincell="f" fillcolor="#aeaaaa [2414]" stroked="f">
          <v:fill opacity=".5"/>
          <v:textpath style="font-family:&quot;Calibri&quot;;font-size:1pt" string="MINUTA-TIPO"/>
        </v:shape>
      </w:pict>
    </w:r>
    <w:r w:rsidR="00D964E4">
      <w:rPr>
        <w:noProof/>
        <w:lang w:eastAsia="pt-PT"/>
      </w:rPr>
      <w:drawing>
        <wp:inline distT="0" distB="0" distL="0" distR="0" wp14:anchorId="7F3DD03E" wp14:editId="016AC7C6">
          <wp:extent cx="1274400" cy="72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1.JPG"/>
                  <pic:cNvPicPr/>
                </pic:nvPicPr>
                <pic:blipFill>
                  <a:blip r:embed="rId1">
                    <a:extLst>
                      <a:ext uri="{28A0092B-C50C-407E-A947-70E740481C1C}">
                        <a14:useLocalDpi xmlns:a14="http://schemas.microsoft.com/office/drawing/2010/main" val="0"/>
                      </a:ext>
                    </a:extLst>
                  </a:blip>
                  <a:stretch>
                    <a:fillRect/>
                  </a:stretch>
                </pic:blipFill>
                <pic:spPr>
                  <a:xfrm>
                    <a:off x="0" y="0"/>
                    <a:ext cx="1274400" cy="720000"/>
                  </a:xfrm>
                  <a:prstGeom prst="rect">
                    <a:avLst/>
                  </a:prstGeom>
                </pic:spPr>
              </pic:pic>
            </a:graphicData>
          </a:graphic>
        </wp:inline>
      </w:drawing>
    </w:r>
  </w:p>
  <w:p w14:paraId="0164F2C5" w14:textId="77777777" w:rsidR="00D964E4" w:rsidRDefault="00D964E4">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1D4ED" w14:textId="4B5F3DCF" w:rsidR="00D04B50" w:rsidRDefault="00D04B50">
    <w:pPr>
      <w:pStyle w:val="Cabealho"/>
    </w:pPr>
    <w:r>
      <w:rPr>
        <w:noProof/>
      </w:rPr>
      <w:pict w14:anchorId="2C6F78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6843" o:spid="_x0000_s1025" type="#_x0000_t136" style="position:absolute;margin-left:0;margin-top:0;width:555.9pt;height:138.95pt;rotation:315;z-index:-251657216;mso-position-horizontal:center;mso-position-horizontal-relative:margin;mso-position-vertical:center;mso-position-vertical-relative:margin" o:allowincell="f" fillcolor="#aeaaaa [2414]" stroked="f">
          <v:fill opacity=".5"/>
          <v:textpath style="font-family:&quot;Calibri&quot;;font-size:1pt" string="MINUTA-TIP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9CA"/>
    <w:multiLevelType w:val="hybridMultilevel"/>
    <w:tmpl w:val="499EC2EE"/>
    <w:lvl w:ilvl="0" w:tplc="18B434CC">
      <w:start w:val="1"/>
      <w:numFmt w:val="decimal"/>
      <w:lvlText w:val="%1."/>
      <w:lvlJc w:val="left"/>
      <w:pPr>
        <w:ind w:left="1069"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73E7AB9"/>
    <w:multiLevelType w:val="hybridMultilevel"/>
    <w:tmpl w:val="499EC2EE"/>
    <w:lvl w:ilvl="0" w:tplc="18B434CC">
      <w:start w:val="1"/>
      <w:numFmt w:val="decimal"/>
      <w:lvlText w:val="%1."/>
      <w:lvlJc w:val="left"/>
      <w:pPr>
        <w:ind w:left="1069"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8305B8C"/>
    <w:multiLevelType w:val="hybridMultilevel"/>
    <w:tmpl w:val="499EC2EE"/>
    <w:lvl w:ilvl="0" w:tplc="18B434CC">
      <w:start w:val="1"/>
      <w:numFmt w:val="decimal"/>
      <w:lvlText w:val="%1."/>
      <w:lvlJc w:val="left"/>
      <w:pPr>
        <w:ind w:left="1069"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093F6BE9"/>
    <w:multiLevelType w:val="hybridMultilevel"/>
    <w:tmpl w:val="499EC2EE"/>
    <w:lvl w:ilvl="0" w:tplc="18B434CC">
      <w:start w:val="1"/>
      <w:numFmt w:val="decimal"/>
      <w:lvlText w:val="%1."/>
      <w:lvlJc w:val="left"/>
      <w:pPr>
        <w:ind w:left="1069"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0C6B12FC"/>
    <w:multiLevelType w:val="hybridMultilevel"/>
    <w:tmpl w:val="89DE881E"/>
    <w:lvl w:ilvl="0" w:tplc="4450386A">
      <w:start w:val="1"/>
      <w:numFmt w:val="decimal"/>
      <w:lvlText w:val="%1."/>
      <w:lvlJc w:val="left"/>
      <w:pPr>
        <w:ind w:left="1069" w:hanging="360"/>
      </w:pPr>
      <w:rPr>
        <w:rFonts w:hint="default"/>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5" w15:restartNumberingAfterBreak="0">
    <w:nsid w:val="0D9A0D88"/>
    <w:multiLevelType w:val="hybridMultilevel"/>
    <w:tmpl w:val="164A5CEA"/>
    <w:lvl w:ilvl="0" w:tplc="0C14AA76">
      <w:start w:val="1"/>
      <w:numFmt w:val="lowerLetter"/>
      <w:lvlText w:val="%1)"/>
      <w:lvlJc w:val="left"/>
      <w:pPr>
        <w:ind w:left="1069" w:hanging="360"/>
      </w:pPr>
      <w:rPr>
        <w:rFonts w:asciiTheme="minorHAnsi" w:eastAsia="Times New Roman" w:hAnsiTheme="minorHAnsi" w:cs="Times New Roman"/>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6" w15:restartNumberingAfterBreak="0">
    <w:nsid w:val="0F810DBF"/>
    <w:multiLevelType w:val="hybridMultilevel"/>
    <w:tmpl w:val="1E3AE6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897768"/>
    <w:multiLevelType w:val="hybridMultilevel"/>
    <w:tmpl w:val="8B84EB1A"/>
    <w:lvl w:ilvl="0" w:tplc="5F6AC7DC">
      <w:start w:val="1"/>
      <w:numFmt w:val="lowerLetter"/>
      <w:lvlText w:val="%1)"/>
      <w:lvlJc w:val="left"/>
      <w:pPr>
        <w:ind w:left="1232" w:hanging="163"/>
      </w:pPr>
      <w:rPr>
        <w:rFonts w:asciiTheme="minorHAnsi" w:eastAsia="Times New Roman" w:hAnsiTheme="minorHAnsi" w:cs="Times New Roman" w:hint="default"/>
        <w:i w:val="0"/>
        <w:spacing w:val="-1"/>
        <w:w w:val="100"/>
        <w:sz w:val="24"/>
        <w:szCs w:val="24"/>
        <w:lang w:val="pt-PT" w:eastAsia="pt-PT" w:bidi="pt-PT"/>
      </w:rPr>
    </w:lvl>
    <w:lvl w:ilvl="1" w:tplc="81901312">
      <w:numFmt w:val="bullet"/>
      <w:lvlText w:val="•"/>
      <w:lvlJc w:val="left"/>
      <w:pPr>
        <w:ind w:left="1683" w:hanging="163"/>
      </w:pPr>
      <w:rPr>
        <w:lang w:val="pt-PT" w:eastAsia="pt-PT" w:bidi="pt-PT"/>
      </w:rPr>
    </w:lvl>
    <w:lvl w:ilvl="2" w:tplc="1968FCB8">
      <w:numFmt w:val="bullet"/>
      <w:lvlText w:val="•"/>
      <w:lvlJc w:val="left"/>
      <w:pPr>
        <w:ind w:left="2131" w:hanging="163"/>
      </w:pPr>
      <w:rPr>
        <w:lang w:val="pt-PT" w:eastAsia="pt-PT" w:bidi="pt-PT"/>
      </w:rPr>
    </w:lvl>
    <w:lvl w:ilvl="3" w:tplc="E5D812D2">
      <w:numFmt w:val="bullet"/>
      <w:lvlText w:val="•"/>
      <w:lvlJc w:val="left"/>
      <w:pPr>
        <w:ind w:left="2579" w:hanging="163"/>
      </w:pPr>
      <w:rPr>
        <w:lang w:val="pt-PT" w:eastAsia="pt-PT" w:bidi="pt-PT"/>
      </w:rPr>
    </w:lvl>
    <w:lvl w:ilvl="4" w:tplc="527EFF58">
      <w:numFmt w:val="bullet"/>
      <w:lvlText w:val="•"/>
      <w:lvlJc w:val="left"/>
      <w:pPr>
        <w:ind w:left="3027" w:hanging="163"/>
      </w:pPr>
      <w:rPr>
        <w:lang w:val="pt-PT" w:eastAsia="pt-PT" w:bidi="pt-PT"/>
      </w:rPr>
    </w:lvl>
    <w:lvl w:ilvl="5" w:tplc="9ACABA9E">
      <w:numFmt w:val="bullet"/>
      <w:lvlText w:val="•"/>
      <w:lvlJc w:val="left"/>
      <w:pPr>
        <w:ind w:left="3475" w:hanging="163"/>
      </w:pPr>
      <w:rPr>
        <w:lang w:val="pt-PT" w:eastAsia="pt-PT" w:bidi="pt-PT"/>
      </w:rPr>
    </w:lvl>
    <w:lvl w:ilvl="6" w:tplc="B7BAE6AE">
      <w:numFmt w:val="bullet"/>
      <w:lvlText w:val="•"/>
      <w:lvlJc w:val="left"/>
      <w:pPr>
        <w:ind w:left="3924" w:hanging="163"/>
      </w:pPr>
      <w:rPr>
        <w:lang w:val="pt-PT" w:eastAsia="pt-PT" w:bidi="pt-PT"/>
      </w:rPr>
    </w:lvl>
    <w:lvl w:ilvl="7" w:tplc="60B09F78">
      <w:numFmt w:val="bullet"/>
      <w:lvlText w:val="•"/>
      <w:lvlJc w:val="left"/>
      <w:pPr>
        <w:ind w:left="4372" w:hanging="163"/>
      </w:pPr>
      <w:rPr>
        <w:lang w:val="pt-PT" w:eastAsia="pt-PT" w:bidi="pt-PT"/>
      </w:rPr>
    </w:lvl>
    <w:lvl w:ilvl="8" w:tplc="3A1A81CE">
      <w:numFmt w:val="bullet"/>
      <w:lvlText w:val="•"/>
      <w:lvlJc w:val="left"/>
      <w:pPr>
        <w:ind w:left="4820" w:hanging="163"/>
      </w:pPr>
      <w:rPr>
        <w:lang w:val="pt-PT" w:eastAsia="pt-PT" w:bidi="pt-PT"/>
      </w:rPr>
    </w:lvl>
  </w:abstractNum>
  <w:abstractNum w:abstractNumId="8" w15:restartNumberingAfterBreak="0">
    <w:nsid w:val="183E2F95"/>
    <w:multiLevelType w:val="hybridMultilevel"/>
    <w:tmpl w:val="CBB0CA9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1BCE7410"/>
    <w:multiLevelType w:val="hybridMultilevel"/>
    <w:tmpl w:val="8B84EB1A"/>
    <w:lvl w:ilvl="0" w:tplc="5F6AC7DC">
      <w:start w:val="1"/>
      <w:numFmt w:val="lowerLetter"/>
      <w:lvlText w:val="%1)"/>
      <w:lvlJc w:val="left"/>
      <w:pPr>
        <w:ind w:left="1232" w:hanging="163"/>
      </w:pPr>
      <w:rPr>
        <w:rFonts w:asciiTheme="minorHAnsi" w:eastAsia="Times New Roman" w:hAnsiTheme="minorHAnsi" w:cs="Times New Roman" w:hint="default"/>
        <w:i w:val="0"/>
        <w:spacing w:val="-1"/>
        <w:w w:val="100"/>
        <w:sz w:val="24"/>
        <w:szCs w:val="24"/>
        <w:lang w:val="pt-PT" w:eastAsia="pt-PT" w:bidi="pt-PT"/>
      </w:rPr>
    </w:lvl>
    <w:lvl w:ilvl="1" w:tplc="81901312">
      <w:numFmt w:val="bullet"/>
      <w:lvlText w:val="•"/>
      <w:lvlJc w:val="left"/>
      <w:pPr>
        <w:ind w:left="1683" w:hanging="163"/>
      </w:pPr>
      <w:rPr>
        <w:lang w:val="pt-PT" w:eastAsia="pt-PT" w:bidi="pt-PT"/>
      </w:rPr>
    </w:lvl>
    <w:lvl w:ilvl="2" w:tplc="1968FCB8">
      <w:numFmt w:val="bullet"/>
      <w:lvlText w:val="•"/>
      <w:lvlJc w:val="left"/>
      <w:pPr>
        <w:ind w:left="2131" w:hanging="163"/>
      </w:pPr>
      <w:rPr>
        <w:lang w:val="pt-PT" w:eastAsia="pt-PT" w:bidi="pt-PT"/>
      </w:rPr>
    </w:lvl>
    <w:lvl w:ilvl="3" w:tplc="E5D812D2">
      <w:numFmt w:val="bullet"/>
      <w:lvlText w:val="•"/>
      <w:lvlJc w:val="left"/>
      <w:pPr>
        <w:ind w:left="2579" w:hanging="163"/>
      </w:pPr>
      <w:rPr>
        <w:lang w:val="pt-PT" w:eastAsia="pt-PT" w:bidi="pt-PT"/>
      </w:rPr>
    </w:lvl>
    <w:lvl w:ilvl="4" w:tplc="527EFF58">
      <w:numFmt w:val="bullet"/>
      <w:lvlText w:val="•"/>
      <w:lvlJc w:val="left"/>
      <w:pPr>
        <w:ind w:left="3027" w:hanging="163"/>
      </w:pPr>
      <w:rPr>
        <w:lang w:val="pt-PT" w:eastAsia="pt-PT" w:bidi="pt-PT"/>
      </w:rPr>
    </w:lvl>
    <w:lvl w:ilvl="5" w:tplc="9ACABA9E">
      <w:numFmt w:val="bullet"/>
      <w:lvlText w:val="•"/>
      <w:lvlJc w:val="left"/>
      <w:pPr>
        <w:ind w:left="3475" w:hanging="163"/>
      </w:pPr>
      <w:rPr>
        <w:lang w:val="pt-PT" w:eastAsia="pt-PT" w:bidi="pt-PT"/>
      </w:rPr>
    </w:lvl>
    <w:lvl w:ilvl="6" w:tplc="B7BAE6AE">
      <w:numFmt w:val="bullet"/>
      <w:lvlText w:val="•"/>
      <w:lvlJc w:val="left"/>
      <w:pPr>
        <w:ind w:left="3924" w:hanging="163"/>
      </w:pPr>
      <w:rPr>
        <w:lang w:val="pt-PT" w:eastAsia="pt-PT" w:bidi="pt-PT"/>
      </w:rPr>
    </w:lvl>
    <w:lvl w:ilvl="7" w:tplc="60B09F78">
      <w:numFmt w:val="bullet"/>
      <w:lvlText w:val="•"/>
      <w:lvlJc w:val="left"/>
      <w:pPr>
        <w:ind w:left="4372" w:hanging="163"/>
      </w:pPr>
      <w:rPr>
        <w:lang w:val="pt-PT" w:eastAsia="pt-PT" w:bidi="pt-PT"/>
      </w:rPr>
    </w:lvl>
    <w:lvl w:ilvl="8" w:tplc="3A1A81CE">
      <w:numFmt w:val="bullet"/>
      <w:lvlText w:val="•"/>
      <w:lvlJc w:val="left"/>
      <w:pPr>
        <w:ind w:left="4820" w:hanging="163"/>
      </w:pPr>
      <w:rPr>
        <w:lang w:val="pt-PT" w:eastAsia="pt-PT" w:bidi="pt-PT"/>
      </w:rPr>
    </w:lvl>
  </w:abstractNum>
  <w:abstractNum w:abstractNumId="10" w15:restartNumberingAfterBreak="0">
    <w:nsid w:val="1FC21433"/>
    <w:multiLevelType w:val="hybridMultilevel"/>
    <w:tmpl w:val="8B84EB1A"/>
    <w:lvl w:ilvl="0" w:tplc="5F6AC7DC">
      <w:start w:val="1"/>
      <w:numFmt w:val="lowerLetter"/>
      <w:lvlText w:val="%1)"/>
      <w:lvlJc w:val="left"/>
      <w:pPr>
        <w:ind w:left="1232" w:hanging="163"/>
      </w:pPr>
      <w:rPr>
        <w:rFonts w:asciiTheme="minorHAnsi" w:eastAsia="Times New Roman" w:hAnsiTheme="minorHAnsi" w:cs="Times New Roman" w:hint="default"/>
        <w:i w:val="0"/>
        <w:spacing w:val="-1"/>
        <w:w w:val="100"/>
        <w:sz w:val="24"/>
        <w:szCs w:val="24"/>
        <w:lang w:val="pt-PT" w:eastAsia="pt-PT" w:bidi="pt-PT"/>
      </w:rPr>
    </w:lvl>
    <w:lvl w:ilvl="1" w:tplc="81901312">
      <w:numFmt w:val="bullet"/>
      <w:lvlText w:val="•"/>
      <w:lvlJc w:val="left"/>
      <w:pPr>
        <w:ind w:left="1683" w:hanging="163"/>
      </w:pPr>
      <w:rPr>
        <w:lang w:val="pt-PT" w:eastAsia="pt-PT" w:bidi="pt-PT"/>
      </w:rPr>
    </w:lvl>
    <w:lvl w:ilvl="2" w:tplc="1968FCB8">
      <w:numFmt w:val="bullet"/>
      <w:lvlText w:val="•"/>
      <w:lvlJc w:val="left"/>
      <w:pPr>
        <w:ind w:left="2131" w:hanging="163"/>
      </w:pPr>
      <w:rPr>
        <w:lang w:val="pt-PT" w:eastAsia="pt-PT" w:bidi="pt-PT"/>
      </w:rPr>
    </w:lvl>
    <w:lvl w:ilvl="3" w:tplc="E5D812D2">
      <w:numFmt w:val="bullet"/>
      <w:lvlText w:val="•"/>
      <w:lvlJc w:val="left"/>
      <w:pPr>
        <w:ind w:left="2579" w:hanging="163"/>
      </w:pPr>
      <w:rPr>
        <w:lang w:val="pt-PT" w:eastAsia="pt-PT" w:bidi="pt-PT"/>
      </w:rPr>
    </w:lvl>
    <w:lvl w:ilvl="4" w:tplc="527EFF58">
      <w:numFmt w:val="bullet"/>
      <w:lvlText w:val="•"/>
      <w:lvlJc w:val="left"/>
      <w:pPr>
        <w:ind w:left="3027" w:hanging="163"/>
      </w:pPr>
      <w:rPr>
        <w:lang w:val="pt-PT" w:eastAsia="pt-PT" w:bidi="pt-PT"/>
      </w:rPr>
    </w:lvl>
    <w:lvl w:ilvl="5" w:tplc="9ACABA9E">
      <w:numFmt w:val="bullet"/>
      <w:lvlText w:val="•"/>
      <w:lvlJc w:val="left"/>
      <w:pPr>
        <w:ind w:left="3475" w:hanging="163"/>
      </w:pPr>
      <w:rPr>
        <w:lang w:val="pt-PT" w:eastAsia="pt-PT" w:bidi="pt-PT"/>
      </w:rPr>
    </w:lvl>
    <w:lvl w:ilvl="6" w:tplc="B7BAE6AE">
      <w:numFmt w:val="bullet"/>
      <w:lvlText w:val="•"/>
      <w:lvlJc w:val="left"/>
      <w:pPr>
        <w:ind w:left="3924" w:hanging="163"/>
      </w:pPr>
      <w:rPr>
        <w:lang w:val="pt-PT" w:eastAsia="pt-PT" w:bidi="pt-PT"/>
      </w:rPr>
    </w:lvl>
    <w:lvl w:ilvl="7" w:tplc="60B09F78">
      <w:numFmt w:val="bullet"/>
      <w:lvlText w:val="•"/>
      <w:lvlJc w:val="left"/>
      <w:pPr>
        <w:ind w:left="4372" w:hanging="163"/>
      </w:pPr>
      <w:rPr>
        <w:lang w:val="pt-PT" w:eastAsia="pt-PT" w:bidi="pt-PT"/>
      </w:rPr>
    </w:lvl>
    <w:lvl w:ilvl="8" w:tplc="3A1A81CE">
      <w:numFmt w:val="bullet"/>
      <w:lvlText w:val="•"/>
      <w:lvlJc w:val="left"/>
      <w:pPr>
        <w:ind w:left="4820" w:hanging="163"/>
      </w:pPr>
      <w:rPr>
        <w:lang w:val="pt-PT" w:eastAsia="pt-PT" w:bidi="pt-PT"/>
      </w:rPr>
    </w:lvl>
  </w:abstractNum>
  <w:abstractNum w:abstractNumId="11" w15:restartNumberingAfterBreak="0">
    <w:nsid w:val="20104DBA"/>
    <w:multiLevelType w:val="hybridMultilevel"/>
    <w:tmpl w:val="8B84EB1A"/>
    <w:lvl w:ilvl="0" w:tplc="5F6AC7DC">
      <w:start w:val="1"/>
      <w:numFmt w:val="lowerLetter"/>
      <w:lvlText w:val="%1)"/>
      <w:lvlJc w:val="left"/>
      <w:pPr>
        <w:ind w:left="1232" w:hanging="163"/>
      </w:pPr>
      <w:rPr>
        <w:rFonts w:asciiTheme="minorHAnsi" w:eastAsia="Times New Roman" w:hAnsiTheme="minorHAnsi" w:cs="Times New Roman" w:hint="default"/>
        <w:i w:val="0"/>
        <w:spacing w:val="-1"/>
        <w:w w:val="100"/>
        <w:sz w:val="24"/>
        <w:szCs w:val="24"/>
        <w:lang w:val="pt-PT" w:eastAsia="pt-PT" w:bidi="pt-PT"/>
      </w:rPr>
    </w:lvl>
    <w:lvl w:ilvl="1" w:tplc="81901312">
      <w:numFmt w:val="bullet"/>
      <w:lvlText w:val="•"/>
      <w:lvlJc w:val="left"/>
      <w:pPr>
        <w:ind w:left="1683" w:hanging="163"/>
      </w:pPr>
      <w:rPr>
        <w:lang w:val="pt-PT" w:eastAsia="pt-PT" w:bidi="pt-PT"/>
      </w:rPr>
    </w:lvl>
    <w:lvl w:ilvl="2" w:tplc="1968FCB8">
      <w:numFmt w:val="bullet"/>
      <w:lvlText w:val="•"/>
      <w:lvlJc w:val="left"/>
      <w:pPr>
        <w:ind w:left="2131" w:hanging="163"/>
      </w:pPr>
      <w:rPr>
        <w:lang w:val="pt-PT" w:eastAsia="pt-PT" w:bidi="pt-PT"/>
      </w:rPr>
    </w:lvl>
    <w:lvl w:ilvl="3" w:tplc="E5D812D2">
      <w:numFmt w:val="bullet"/>
      <w:lvlText w:val="•"/>
      <w:lvlJc w:val="left"/>
      <w:pPr>
        <w:ind w:left="2579" w:hanging="163"/>
      </w:pPr>
      <w:rPr>
        <w:lang w:val="pt-PT" w:eastAsia="pt-PT" w:bidi="pt-PT"/>
      </w:rPr>
    </w:lvl>
    <w:lvl w:ilvl="4" w:tplc="527EFF58">
      <w:numFmt w:val="bullet"/>
      <w:lvlText w:val="•"/>
      <w:lvlJc w:val="left"/>
      <w:pPr>
        <w:ind w:left="3027" w:hanging="163"/>
      </w:pPr>
      <w:rPr>
        <w:lang w:val="pt-PT" w:eastAsia="pt-PT" w:bidi="pt-PT"/>
      </w:rPr>
    </w:lvl>
    <w:lvl w:ilvl="5" w:tplc="9ACABA9E">
      <w:numFmt w:val="bullet"/>
      <w:lvlText w:val="•"/>
      <w:lvlJc w:val="left"/>
      <w:pPr>
        <w:ind w:left="3475" w:hanging="163"/>
      </w:pPr>
      <w:rPr>
        <w:lang w:val="pt-PT" w:eastAsia="pt-PT" w:bidi="pt-PT"/>
      </w:rPr>
    </w:lvl>
    <w:lvl w:ilvl="6" w:tplc="B7BAE6AE">
      <w:numFmt w:val="bullet"/>
      <w:lvlText w:val="•"/>
      <w:lvlJc w:val="left"/>
      <w:pPr>
        <w:ind w:left="3924" w:hanging="163"/>
      </w:pPr>
      <w:rPr>
        <w:lang w:val="pt-PT" w:eastAsia="pt-PT" w:bidi="pt-PT"/>
      </w:rPr>
    </w:lvl>
    <w:lvl w:ilvl="7" w:tplc="60B09F78">
      <w:numFmt w:val="bullet"/>
      <w:lvlText w:val="•"/>
      <w:lvlJc w:val="left"/>
      <w:pPr>
        <w:ind w:left="4372" w:hanging="163"/>
      </w:pPr>
      <w:rPr>
        <w:lang w:val="pt-PT" w:eastAsia="pt-PT" w:bidi="pt-PT"/>
      </w:rPr>
    </w:lvl>
    <w:lvl w:ilvl="8" w:tplc="3A1A81CE">
      <w:numFmt w:val="bullet"/>
      <w:lvlText w:val="•"/>
      <w:lvlJc w:val="left"/>
      <w:pPr>
        <w:ind w:left="4820" w:hanging="163"/>
      </w:pPr>
      <w:rPr>
        <w:lang w:val="pt-PT" w:eastAsia="pt-PT" w:bidi="pt-PT"/>
      </w:rPr>
    </w:lvl>
  </w:abstractNum>
  <w:abstractNum w:abstractNumId="12" w15:restartNumberingAfterBreak="0">
    <w:nsid w:val="208C4657"/>
    <w:multiLevelType w:val="hybridMultilevel"/>
    <w:tmpl w:val="499EC2EE"/>
    <w:lvl w:ilvl="0" w:tplc="18B434CC">
      <w:start w:val="1"/>
      <w:numFmt w:val="decimal"/>
      <w:lvlText w:val="%1."/>
      <w:lvlJc w:val="left"/>
      <w:pPr>
        <w:ind w:left="1069"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24FB5ED5"/>
    <w:multiLevelType w:val="hybridMultilevel"/>
    <w:tmpl w:val="499EC2EE"/>
    <w:lvl w:ilvl="0" w:tplc="18B434CC">
      <w:start w:val="1"/>
      <w:numFmt w:val="decimal"/>
      <w:lvlText w:val="%1."/>
      <w:lvlJc w:val="left"/>
      <w:pPr>
        <w:ind w:left="1069"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27912944"/>
    <w:multiLevelType w:val="hybridMultilevel"/>
    <w:tmpl w:val="89DE881E"/>
    <w:lvl w:ilvl="0" w:tplc="4450386A">
      <w:start w:val="1"/>
      <w:numFmt w:val="decimal"/>
      <w:lvlText w:val="%1."/>
      <w:lvlJc w:val="left"/>
      <w:pPr>
        <w:ind w:left="1069" w:hanging="360"/>
      </w:pPr>
      <w:rPr>
        <w:rFonts w:hint="default"/>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15" w15:restartNumberingAfterBreak="0">
    <w:nsid w:val="2F79629D"/>
    <w:multiLevelType w:val="hybridMultilevel"/>
    <w:tmpl w:val="8B84EB1A"/>
    <w:lvl w:ilvl="0" w:tplc="5F6AC7DC">
      <w:start w:val="1"/>
      <w:numFmt w:val="lowerLetter"/>
      <w:lvlText w:val="%1)"/>
      <w:lvlJc w:val="left"/>
      <w:pPr>
        <w:ind w:left="1232" w:hanging="163"/>
      </w:pPr>
      <w:rPr>
        <w:rFonts w:asciiTheme="minorHAnsi" w:eastAsia="Times New Roman" w:hAnsiTheme="minorHAnsi" w:cs="Times New Roman" w:hint="default"/>
        <w:i w:val="0"/>
        <w:spacing w:val="-1"/>
        <w:w w:val="100"/>
        <w:sz w:val="24"/>
        <w:szCs w:val="24"/>
        <w:lang w:val="pt-PT" w:eastAsia="pt-PT" w:bidi="pt-PT"/>
      </w:rPr>
    </w:lvl>
    <w:lvl w:ilvl="1" w:tplc="81901312">
      <w:numFmt w:val="bullet"/>
      <w:lvlText w:val="•"/>
      <w:lvlJc w:val="left"/>
      <w:pPr>
        <w:ind w:left="1683" w:hanging="163"/>
      </w:pPr>
      <w:rPr>
        <w:lang w:val="pt-PT" w:eastAsia="pt-PT" w:bidi="pt-PT"/>
      </w:rPr>
    </w:lvl>
    <w:lvl w:ilvl="2" w:tplc="1968FCB8">
      <w:numFmt w:val="bullet"/>
      <w:lvlText w:val="•"/>
      <w:lvlJc w:val="left"/>
      <w:pPr>
        <w:ind w:left="2131" w:hanging="163"/>
      </w:pPr>
      <w:rPr>
        <w:lang w:val="pt-PT" w:eastAsia="pt-PT" w:bidi="pt-PT"/>
      </w:rPr>
    </w:lvl>
    <w:lvl w:ilvl="3" w:tplc="E5D812D2">
      <w:numFmt w:val="bullet"/>
      <w:lvlText w:val="•"/>
      <w:lvlJc w:val="left"/>
      <w:pPr>
        <w:ind w:left="2579" w:hanging="163"/>
      </w:pPr>
      <w:rPr>
        <w:lang w:val="pt-PT" w:eastAsia="pt-PT" w:bidi="pt-PT"/>
      </w:rPr>
    </w:lvl>
    <w:lvl w:ilvl="4" w:tplc="527EFF58">
      <w:numFmt w:val="bullet"/>
      <w:lvlText w:val="•"/>
      <w:lvlJc w:val="left"/>
      <w:pPr>
        <w:ind w:left="3027" w:hanging="163"/>
      </w:pPr>
      <w:rPr>
        <w:lang w:val="pt-PT" w:eastAsia="pt-PT" w:bidi="pt-PT"/>
      </w:rPr>
    </w:lvl>
    <w:lvl w:ilvl="5" w:tplc="9ACABA9E">
      <w:numFmt w:val="bullet"/>
      <w:lvlText w:val="•"/>
      <w:lvlJc w:val="left"/>
      <w:pPr>
        <w:ind w:left="3475" w:hanging="163"/>
      </w:pPr>
      <w:rPr>
        <w:lang w:val="pt-PT" w:eastAsia="pt-PT" w:bidi="pt-PT"/>
      </w:rPr>
    </w:lvl>
    <w:lvl w:ilvl="6" w:tplc="B7BAE6AE">
      <w:numFmt w:val="bullet"/>
      <w:lvlText w:val="•"/>
      <w:lvlJc w:val="left"/>
      <w:pPr>
        <w:ind w:left="3924" w:hanging="163"/>
      </w:pPr>
      <w:rPr>
        <w:lang w:val="pt-PT" w:eastAsia="pt-PT" w:bidi="pt-PT"/>
      </w:rPr>
    </w:lvl>
    <w:lvl w:ilvl="7" w:tplc="60B09F78">
      <w:numFmt w:val="bullet"/>
      <w:lvlText w:val="•"/>
      <w:lvlJc w:val="left"/>
      <w:pPr>
        <w:ind w:left="4372" w:hanging="163"/>
      </w:pPr>
      <w:rPr>
        <w:lang w:val="pt-PT" w:eastAsia="pt-PT" w:bidi="pt-PT"/>
      </w:rPr>
    </w:lvl>
    <w:lvl w:ilvl="8" w:tplc="3A1A81CE">
      <w:numFmt w:val="bullet"/>
      <w:lvlText w:val="•"/>
      <w:lvlJc w:val="left"/>
      <w:pPr>
        <w:ind w:left="4820" w:hanging="163"/>
      </w:pPr>
      <w:rPr>
        <w:lang w:val="pt-PT" w:eastAsia="pt-PT" w:bidi="pt-PT"/>
      </w:rPr>
    </w:lvl>
  </w:abstractNum>
  <w:abstractNum w:abstractNumId="16" w15:restartNumberingAfterBreak="0">
    <w:nsid w:val="31357862"/>
    <w:multiLevelType w:val="hybridMultilevel"/>
    <w:tmpl w:val="499EC2EE"/>
    <w:lvl w:ilvl="0" w:tplc="18B434CC">
      <w:start w:val="1"/>
      <w:numFmt w:val="decimal"/>
      <w:lvlText w:val="%1."/>
      <w:lvlJc w:val="left"/>
      <w:pPr>
        <w:ind w:left="1069"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33685B72"/>
    <w:multiLevelType w:val="hybridMultilevel"/>
    <w:tmpl w:val="E534780A"/>
    <w:lvl w:ilvl="0" w:tplc="0816000F">
      <w:start w:val="1"/>
      <w:numFmt w:val="decimal"/>
      <w:lvlText w:val="%1."/>
      <w:lvlJc w:val="left"/>
      <w:pPr>
        <w:ind w:left="720" w:hanging="360"/>
      </w:pPr>
      <w:rPr>
        <w:rFonts w:hint="default"/>
      </w:rPr>
    </w:lvl>
    <w:lvl w:ilvl="1" w:tplc="AB0ECD4C">
      <w:start w:val="1"/>
      <w:numFmt w:val="lowerLetter"/>
      <w:lvlText w:val="%2)"/>
      <w:lvlJc w:val="left"/>
      <w:pPr>
        <w:ind w:left="1440" w:hanging="360"/>
      </w:pPr>
      <w:rPr>
        <w:rFonts w:asciiTheme="minorHAnsi" w:eastAsia="Times New Roman" w:hAnsiTheme="minorHAnsi" w:cstheme="minorHAnsi"/>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3E0D2BEE"/>
    <w:multiLevelType w:val="hybridMultilevel"/>
    <w:tmpl w:val="8B84EB1A"/>
    <w:lvl w:ilvl="0" w:tplc="5F6AC7DC">
      <w:start w:val="1"/>
      <w:numFmt w:val="lowerLetter"/>
      <w:lvlText w:val="%1)"/>
      <w:lvlJc w:val="left"/>
      <w:pPr>
        <w:ind w:left="1232" w:hanging="163"/>
      </w:pPr>
      <w:rPr>
        <w:rFonts w:asciiTheme="minorHAnsi" w:eastAsia="Times New Roman" w:hAnsiTheme="minorHAnsi" w:cs="Times New Roman" w:hint="default"/>
        <w:i w:val="0"/>
        <w:spacing w:val="-1"/>
        <w:w w:val="100"/>
        <w:sz w:val="24"/>
        <w:szCs w:val="24"/>
        <w:lang w:val="pt-PT" w:eastAsia="pt-PT" w:bidi="pt-PT"/>
      </w:rPr>
    </w:lvl>
    <w:lvl w:ilvl="1" w:tplc="81901312">
      <w:numFmt w:val="bullet"/>
      <w:lvlText w:val="•"/>
      <w:lvlJc w:val="left"/>
      <w:pPr>
        <w:ind w:left="1683" w:hanging="163"/>
      </w:pPr>
      <w:rPr>
        <w:lang w:val="pt-PT" w:eastAsia="pt-PT" w:bidi="pt-PT"/>
      </w:rPr>
    </w:lvl>
    <w:lvl w:ilvl="2" w:tplc="1968FCB8">
      <w:numFmt w:val="bullet"/>
      <w:lvlText w:val="•"/>
      <w:lvlJc w:val="left"/>
      <w:pPr>
        <w:ind w:left="2131" w:hanging="163"/>
      </w:pPr>
      <w:rPr>
        <w:lang w:val="pt-PT" w:eastAsia="pt-PT" w:bidi="pt-PT"/>
      </w:rPr>
    </w:lvl>
    <w:lvl w:ilvl="3" w:tplc="E5D812D2">
      <w:numFmt w:val="bullet"/>
      <w:lvlText w:val="•"/>
      <w:lvlJc w:val="left"/>
      <w:pPr>
        <w:ind w:left="2579" w:hanging="163"/>
      </w:pPr>
      <w:rPr>
        <w:lang w:val="pt-PT" w:eastAsia="pt-PT" w:bidi="pt-PT"/>
      </w:rPr>
    </w:lvl>
    <w:lvl w:ilvl="4" w:tplc="527EFF58">
      <w:numFmt w:val="bullet"/>
      <w:lvlText w:val="•"/>
      <w:lvlJc w:val="left"/>
      <w:pPr>
        <w:ind w:left="3027" w:hanging="163"/>
      </w:pPr>
      <w:rPr>
        <w:lang w:val="pt-PT" w:eastAsia="pt-PT" w:bidi="pt-PT"/>
      </w:rPr>
    </w:lvl>
    <w:lvl w:ilvl="5" w:tplc="9ACABA9E">
      <w:numFmt w:val="bullet"/>
      <w:lvlText w:val="•"/>
      <w:lvlJc w:val="left"/>
      <w:pPr>
        <w:ind w:left="3475" w:hanging="163"/>
      </w:pPr>
      <w:rPr>
        <w:lang w:val="pt-PT" w:eastAsia="pt-PT" w:bidi="pt-PT"/>
      </w:rPr>
    </w:lvl>
    <w:lvl w:ilvl="6" w:tplc="B7BAE6AE">
      <w:numFmt w:val="bullet"/>
      <w:lvlText w:val="•"/>
      <w:lvlJc w:val="left"/>
      <w:pPr>
        <w:ind w:left="3924" w:hanging="163"/>
      </w:pPr>
      <w:rPr>
        <w:lang w:val="pt-PT" w:eastAsia="pt-PT" w:bidi="pt-PT"/>
      </w:rPr>
    </w:lvl>
    <w:lvl w:ilvl="7" w:tplc="60B09F78">
      <w:numFmt w:val="bullet"/>
      <w:lvlText w:val="•"/>
      <w:lvlJc w:val="left"/>
      <w:pPr>
        <w:ind w:left="4372" w:hanging="163"/>
      </w:pPr>
      <w:rPr>
        <w:lang w:val="pt-PT" w:eastAsia="pt-PT" w:bidi="pt-PT"/>
      </w:rPr>
    </w:lvl>
    <w:lvl w:ilvl="8" w:tplc="3A1A81CE">
      <w:numFmt w:val="bullet"/>
      <w:lvlText w:val="•"/>
      <w:lvlJc w:val="left"/>
      <w:pPr>
        <w:ind w:left="4820" w:hanging="163"/>
      </w:pPr>
      <w:rPr>
        <w:lang w:val="pt-PT" w:eastAsia="pt-PT" w:bidi="pt-PT"/>
      </w:rPr>
    </w:lvl>
  </w:abstractNum>
  <w:abstractNum w:abstractNumId="19" w15:restartNumberingAfterBreak="0">
    <w:nsid w:val="405661DA"/>
    <w:multiLevelType w:val="hybridMultilevel"/>
    <w:tmpl w:val="8B84EB1A"/>
    <w:lvl w:ilvl="0" w:tplc="5F6AC7DC">
      <w:start w:val="1"/>
      <w:numFmt w:val="lowerLetter"/>
      <w:lvlText w:val="%1)"/>
      <w:lvlJc w:val="left"/>
      <w:pPr>
        <w:ind w:left="1232" w:hanging="163"/>
      </w:pPr>
      <w:rPr>
        <w:rFonts w:asciiTheme="minorHAnsi" w:eastAsia="Times New Roman" w:hAnsiTheme="minorHAnsi" w:cs="Times New Roman" w:hint="default"/>
        <w:i w:val="0"/>
        <w:spacing w:val="-1"/>
        <w:w w:val="100"/>
        <w:sz w:val="24"/>
        <w:szCs w:val="24"/>
        <w:lang w:val="pt-PT" w:eastAsia="pt-PT" w:bidi="pt-PT"/>
      </w:rPr>
    </w:lvl>
    <w:lvl w:ilvl="1" w:tplc="81901312">
      <w:numFmt w:val="bullet"/>
      <w:lvlText w:val="•"/>
      <w:lvlJc w:val="left"/>
      <w:pPr>
        <w:ind w:left="1683" w:hanging="163"/>
      </w:pPr>
      <w:rPr>
        <w:lang w:val="pt-PT" w:eastAsia="pt-PT" w:bidi="pt-PT"/>
      </w:rPr>
    </w:lvl>
    <w:lvl w:ilvl="2" w:tplc="1968FCB8">
      <w:numFmt w:val="bullet"/>
      <w:lvlText w:val="•"/>
      <w:lvlJc w:val="left"/>
      <w:pPr>
        <w:ind w:left="2131" w:hanging="163"/>
      </w:pPr>
      <w:rPr>
        <w:lang w:val="pt-PT" w:eastAsia="pt-PT" w:bidi="pt-PT"/>
      </w:rPr>
    </w:lvl>
    <w:lvl w:ilvl="3" w:tplc="E5D812D2">
      <w:numFmt w:val="bullet"/>
      <w:lvlText w:val="•"/>
      <w:lvlJc w:val="left"/>
      <w:pPr>
        <w:ind w:left="2579" w:hanging="163"/>
      </w:pPr>
      <w:rPr>
        <w:lang w:val="pt-PT" w:eastAsia="pt-PT" w:bidi="pt-PT"/>
      </w:rPr>
    </w:lvl>
    <w:lvl w:ilvl="4" w:tplc="527EFF58">
      <w:numFmt w:val="bullet"/>
      <w:lvlText w:val="•"/>
      <w:lvlJc w:val="left"/>
      <w:pPr>
        <w:ind w:left="3027" w:hanging="163"/>
      </w:pPr>
      <w:rPr>
        <w:lang w:val="pt-PT" w:eastAsia="pt-PT" w:bidi="pt-PT"/>
      </w:rPr>
    </w:lvl>
    <w:lvl w:ilvl="5" w:tplc="9ACABA9E">
      <w:numFmt w:val="bullet"/>
      <w:lvlText w:val="•"/>
      <w:lvlJc w:val="left"/>
      <w:pPr>
        <w:ind w:left="3475" w:hanging="163"/>
      </w:pPr>
      <w:rPr>
        <w:lang w:val="pt-PT" w:eastAsia="pt-PT" w:bidi="pt-PT"/>
      </w:rPr>
    </w:lvl>
    <w:lvl w:ilvl="6" w:tplc="B7BAE6AE">
      <w:numFmt w:val="bullet"/>
      <w:lvlText w:val="•"/>
      <w:lvlJc w:val="left"/>
      <w:pPr>
        <w:ind w:left="3924" w:hanging="163"/>
      </w:pPr>
      <w:rPr>
        <w:lang w:val="pt-PT" w:eastAsia="pt-PT" w:bidi="pt-PT"/>
      </w:rPr>
    </w:lvl>
    <w:lvl w:ilvl="7" w:tplc="60B09F78">
      <w:numFmt w:val="bullet"/>
      <w:lvlText w:val="•"/>
      <w:lvlJc w:val="left"/>
      <w:pPr>
        <w:ind w:left="4372" w:hanging="163"/>
      </w:pPr>
      <w:rPr>
        <w:lang w:val="pt-PT" w:eastAsia="pt-PT" w:bidi="pt-PT"/>
      </w:rPr>
    </w:lvl>
    <w:lvl w:ilvl="8" w:tplc="3A1A81CE">
      <w:numFmt w:val="bullet"/>
      <w:lvlText w:val="•"/>
      <w:lvlJc w:val="left"/>
      <w:pPr>
        <w:ind w:left="4820" w:hanging="163"/>
      </w:pPr>
      <w:rPr>
        <w:lang w:val="pt-PT" w:eastAsia="pt-PT" w:bidi="pt-PT"/>
      </w:rPr>
    </w:lvl>
  </w:abstractNum>
  <w:abstractNum w:abstractNumId="20" w15:restartNumberingAfterBreak="0">
    <w:nsid w:val="45046378"/>
    <w:multiLevelType w:val="hybridMultilevel"/>
    <w:tmpl w:val="8B84EB1A"/>
    <w:lvl w:ilvl="0" w:tplc="5F6AC7DC">
      <w:start w:val="1"/>
      <w:numFmt w:val="lowerLetter"/>
      <w:lvlText w:val="%1)"/>
      <w:lvlJc w:val="left"/>
      <w:pPr>
        <w:ind w:left="1232" w:hanging="163"/>
      </w:pPr>
      <w:rPr>
        <w:rFonts w:asciiTheme="minorHAnsi" w:eastAsia="Times New Roman" w:hAnsiTheme="minorHAnsi" w:cs="Times New Roman" w:hint="default"/>
        <w:i w:val="0"/>
        <w:spacing w:val="-1"/>
        <w:w w:val="100"/>
        <w:sz w:val="24"/>
        <w:szCs w:val="24"/>
        <w:lang w:val="pt-PT" w:eastAsia="pt-PT" w:bidi="pt-PT"/>
      </w:rPr>
    </w:lvl>
    <w:lvl w:ilvl="1" w:tplc="81901312">
      <w:numFmt w:val="bullet"/>
      <w:lvlText w:val="•"/>
      <w:lvlJc w:val="left"/>
      <w:pPr>
        <w:ind w:left="1683" w:hanging="163"/>
      </w:pPr>
      <w:rPr>
        <w:lang w:val="pt-PT" w:eastAsia="pt-PT" w:bidi="pt-PT"/>
      </w:rPr>
    </w:lvl>
    <w:lvl w:ilvl="2" w:tplc="1968FCB8">
      <w:numFmt w:val="bullet"/>
      <w:lvlText w:val="•"/>
      <w:lvlJc w:val="left"/>
      <w:pPr>
        <w:ind w:left="2131" w:hanging="163"/>
      </w:pPr>
      <w:rPr>
        <w:lang w:val="pt-PT" w:eastAsia="pt-PT" w:bidi="pt-PT"/>
      </w:rPr>
    </w:lvl>
    <w:lvl w:ilvl="3" w:tplc="E5D812D2">
      <w:numFmt w:val="bullet"/>
      <w:lvlText w:val="•"/>
      <w:lvlJc w:val="left"/>
      <w:pPr>
        <w:ind w:left="2579" w:hanging="163"/>
      </w:pPr>
      <w:rPr>
        <w:lang w:val="pt-PT" w:eastAsia="pt-PT" w:bidi="pt-PT"/>
      </w:rPr>
    </w:lvl>
    <w:lvl w:ilvl="4" w:tplc="527EFF58">
      <w:numFmt w:val="bullet"/>
      <w:lvlText w:val="•"/>
      <w:lvlJc w:val="left"/>
      <w:pPr>
        <w:ind w:left="3027" w:hanging="163"/>
      </w:pPr>
      <w:rPr>
        <w:lang w:val="pt-PT" w:eastAsia="pt-PT" w:bidi="pt-PT"/>
      </w:rPr>
    </w:lvl>
    <w:lvl w:ilvl="5" w:tplc="9ACABA9E">
      <w:numFmt w:val="bullet"/>
      <w:lvlText w:val="•"/>
      <w:lvlJc w:val="left"/>
      <w:pPr>
        <w:ind w:left="3475" w:hanging="163"/>
      </w:pPr>
      <w:rPr>
        <w:lang w:val="pt-PT" w:eastAsia="pt-PT" w:bidi="pt-PT"/>
      </w:rPr>
    </w:lvl>
    <w:lvl w:ilvl="6" w:tplc="B7BAE6AE">
      <w:numFmt w:val="bullet"/>
      <w:lvlText w:val="•"/>
      <w:lvlJc w:val="left"/>
      <w:pPr>
        <w:ind w:left="3924" w:hanging="163"/>
      </w:pPr>
      <w:rPr>
        <w:lang w:val="pt-PT" w:eastAsia="pt-PT" w:bidi="pt-PT"/>
      </w:rPr>
    </w:lvl>
    <w:lvl w:ilvl="7" w:tplc="60B09F78">
      <w:numFmt w:val="bullet"/>
      <w:lvlText w:val="•"/>
      <w:lvlJc w:val="left"/>
      <w:pPr>
        <w:ind w:left="4372" w:hanging="163"/>
      </w:pPr>
      <w:rPr>
        <w:lang w:val="pt-PT" w:eastAsia="pt-PT" w:bidi="pt-PT"/>
      </w:rPr>
    </w:lvl>
    <w:lvl w:ilvl="8" w:tplc="3A1A81CE">
      <w:numFmt w:val="bullet"/>
      <w:lvlText w:val="•"/>
      <w:lvlJc w:val="left"/>
      <w:pPr>
        <w:ind w:left="4820" w:hanging="163"/>
      </w:pPr>
      <w:rPr>
        <w:lang w:val="pt-PT" w:eastAsia="pt-PT" w:bidi="pt-PT"/>
      </w:rPr>
    </w:lvl>
  </w:abstractNum>
  <w:abstractNum w:abstractNumId="21" w15:restartNumberingAfterBreak="0">
    <w:nsid w:val="53DB4715"/>
    <w:multiLevelType w:val="hybridMultilevel"/>
    <w:tmpl w:val="8B84EB1A"/>
    <w:lvl w:ilvl="0" w:tplc="5F6AC7DC">
      <w:start w:val="1"/>
      <w:numFmt w:val="lowerLetter"/>
      <w:lvlText w:val="%1)"/>
      <w:lvlJc w:val="left"/>
      <w:pPr>
        <w:ind w:left="1232" w:hanging="163"/>
      </w:pPr>
      <w:rPr>
        <w:rFonts w:asciiTheme="minorHAnsi" w:eastAsia="Times New Roman" w:hAnsiTheme="minorHAnsi" w:cs="Times New Roman" w:hint="default"/>
        <w:i w:val="0"/>
        <w:spacing w:val="-1"/>
        <w:w w:val="100"/>
        <w:sz w:val="24"/>
        <w:szCs w:val="24"/>
        <w:lang w:val="pt-PT" w:eastAsia="pt-PT" w:bidi="pt-PT"/>
      </w:rPr>
    </w:lvl>
    <w:lvl w:ilvl="1" w:tplc="81901312">
      <w:numFmt w:val="bullet"/>
      <w:lvlText w:val="•"/>
      <w:lvlJc w:val="left"/>
      <w:pPr>
        <w:ind w:left="1683" w:hanging="163"/>
      </w:pPr>
      <w:rPr>
        <w:lang w:val="pt-PT" w:eastAsia="pt-PT" w:bidi="pt-PT"/>
      </w:rPr>
    </w:lvl>
    <w:lvl w:ilvl="2" w:tplc="1968FCB8">
      <w:numFmt w:val="bullet"/>
      <w:lvlText w:val="•"/>
      <w:lvlJc w:val="left"/>
      <w:pPr>
        <w:ind w:left="2131" w:hanging="163"/>
      </w:pPr>
      <w:rPr>
        <w:lang w:val="pt-PT" w:eastAsia="pt-PT" w:bidi="pt-PT"/>
      </w:rPr>
    </w:lvl>
    <w:lvl w:ilvl="3" w:tplc="E5D812D2">
      <w:numFmt w:val="bullet"/>
      <w:lvlText w:val="•"/>
      <w:lvlJc w:val="left"/>
      <w:pPr>
        <w:ind w:left="2579" w:hanging="163"/>
      </w:pPr>
      <w:rPr>
        <w:lang w:val="pt-PT" w:eastAsia="pt-PT" w:bidi="pt-PT"/>
      </w:rPr>
    </w:lvl>
    <w:lvl w:ilvl="4" w:tplc="527EFF58">
      <w:numFmt w:val="bullet"/>
      <w:lvlText w:val="•"/>
      <w:lvlJc w:val="left"/>
      <w:pPr>
        <w:ind w:left="3027" w:hanging="163"/>
      </w:pPr>
      <w:rPr>
        <w:lang w:val="pt-PT" w:eastAsia="pt-PT" w:bidi="pt-PT"/>
      </w:rPr>
    </w:lvl>
    <w:lvl w:ilvl="5" w:tplc="9ACABA9E">
      <w:numFmt w:val="bullet"/>
      <w:lvlText w:val="•"/>
      <w:lvlJc w:val="left"/>
      <w:pPr>
        <w:ind w:left="3475" w:hanging="163"/>
      </w:pPr>
      <w:rPr>
        <w:lang w:val="pt-PT" w:eastAsia="pt-PT" w:bidi="pt-PT"/>
      </w:rPr>
    </w:lvl>
    <w:lvl w:ilvl="6" w:tplc="B7BAE6AE">
      <w:numFmt w:val="bullet"/>
      <w:lvlText w:val="•"/>
      <w:lvlJc w:val="left"/>
      <w:pPr>
        <w:ind w:left="3924" w:hanging="163"/>
      </w:pPr>
      <w:rPr>
        <w:lang w:val="pt-PT" w:eastAsia="pt-PT" w:bidi="pt-PT"/>
      </w:rPr>
    </w:lvl>
    <w:lvl w:ilvl="7" w:tplc="60B09F78">
      <w:numFmt w:val="bullet"/>
      <w:lvlText w:val="•"/>
      <w:lvlJc w:val="left"/>
      <w:pPr>
        <w:ind w:left="4372" w:hanging="163"/>
      </w:pPr>
      <w:rPr>
        <w:lang w:val="pt-PT" w:eastAsia="pt-PT" w:bidi="pt-PT"/>
      </w:rPr>
    </w:lvl>
    <w:lvl w:ilvl="8" w:tplc="3A1A81CE">
      <w:numFmt w:val="bullet"/>
      <w:lvlText w:val="•"/>
      <w:lvlJc w:val="left"/>
      <w:pPr>
        <w:ind w:left="4820" w:hanging="163"/>
      </w:pPr>
      <w:rPr>
        <w:lang w:val="pt-PT" w:eastAsia="pt-PT" w:bidi="pt-PT"/>
      </w:rPr>
    </w:lvl>
  </w:abstractNum>
  <w:abstractNum w:abstractNumId="22" w15:restartNumberingAfterBreak="0">
    <w:nsid w:val="55723B6E"/>
    <w:multiLevelType w:val="hybridMultilevel"/>
    <w:tmpl w:val="CBB0CA9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15:restartNumberingAfterBreak="0">
    <w:nsid w:val="5C36502F"/>
    <w:multiLevelType w:val="hybridMultilevel"/>
    <w:tmpl w:val="8B84EB1A"/>
    <w:lvl w:ilvl="0" w:tplc="5F6AC7DC">
      <w:start w:val="1"/>
      <w:numFmt w:val="lowerLetter"/>
      <w:lvlText w:val="%1)"/>
      <w:lvlJc w:val="left"/>
      <w:pPr>
        <w:ind w:left="1232" w:hanging="163"/>
      </w:pPr>
      <w:rPr>
        <w:rFonts w:asciiTheme="minorHAnsi" w:eastAsia="Times New Roman" w:hAnsiTheme="minorHAnsi" w:cs="Times New Roman" w:hint="default"/>
        <w:i w:val="0"/>
        <w:spacing w:val="-1"/>
        <w:w w:val="100"/>
        <w:sz w:val="24"/>
        <w:szCs w:val="24"/>
        <w:lang w:val="pt-PT" w:eastAsia="pt-PT" w:bidi="pt-PT"/>
      </w:rPr>
    </w:lvl>
    <w:lvl w:ilvl="1" w:tplc="81901312">
      <w:numFmt w:val="bullet"/>
      <w:lvlText w:val="•"/>
      <w:lvlJc w:val="left"/>
      <w:pPr>
        <w:ind w:left="1683" w:hanging="163"/>
      </w:pPr>
      <w:rPr>
        <w:lang w:val="pt-PT" w:eastAsia="pt-PT" w:bidi="pt-PT"/>
      </w:rPr>
    </w:lvl>
    <w:lvl w:ilvl="2" w:tplc="1968FCB8">
      <w:numFmt w:val="bullet"/>
      <w:lvlText w:val="•"/>
      <w:lvlJc w:val="left"/>
      <w:pPr>
        <w:ind w:left="2131" w:hanging="163"/>
      </w:pPr>
      <w:rPr>
        <w:lang w:val="pt-PT" w:eastAsia="pt-PT" w:bidi="pt-PT"/>
      </w:rPr>
    </w:lvl>
    <w:lvl w:ilvl="3" w:tplc="E5D812D2">
      <w:numFmt w:val="bullet"/>
      <w:lvlText w:val="•"/>
      <w:lvlJc w:val="left"/>
      <w:pPr>
        <w:ind w:left="2579" w:hanging="163"/>
      </w:pPr>
      <w:rPr>
        <w:lang w:val="pt-PT" w:eastAsia="pt-PT" w:bidi="pt-PT"/>
      </w:rPr>
    </w:lvl>
    <w:lvl w:ilvl="4" w:tplc="527EFF58">
      <w:numFmt w:val="bullet"/>
      <w:lvlText w:val="•"/>
      <w:lvlJc w:val="left"/>
      <w:pPr>
        <w:ind w:left="3027" w:hanging="163"/>
      </w:pPr>
      <w:rPr>
        <w:lang w:val="pt-PT" w:eastAsia="pt-PT" w:bidi="pt-PT"/>
      </w:rPr>
    </w:lvl>
    <w:lvl w:ilvl="5" w:tplc="9ACABA9E">
      <w:numFmt w:val="bullet"/>
      <w:lvlText w:val="•"/>
      <w:lvlJc w:val="left"/>
      <w:pPr>
        <w:ind w:left="3475" w:hanging="163"/>
      </w:pPr>
      <w:rPr>
        <w:lang w:val="pt-PT" w:eastAsia="pt-PT" w:bidi="pt-PT"/>
      </w:rPr>
    </w:lvl>
    <w:lvl w:ilvl="6" w:tplc="B7BAE6AE">
      <w:numFmt w:val="bullet"/>
      <w:lvlText w:val="•"/>
      <w:lvlJc w:val="left"/>
      <w:pPr>
        <w:ind w:left="3924" w:hanging="163"/>
      </w:pPr>
      <w:rPr>
        <w:lang w:val="pt-PT" w:eastAsia="pt-PT" w:bidi="pt-PT"/>
      </w:rPr>
    </w:lvl>
    <w:lvl w:ilvl="7" w:tplc="60B09F78">
      <w:numFmt w:val="bullet"/>
      <w:lvlText w:val="•"/>
      <w:lvlJc w:val="left"/>
      <w:pPr>
        <w:ind w:left="4372" w:hanging="163"/>
      </w:pPr>
      <w:rPr>
        <w:lang w:val="pt-PT" w:eastAsia="pt-PT" w:bidi="pt-PT"/>
      </w:rPr>
    </w:lvl>
    <w:lvl w:ilvl="8" w:tplc="3A1A81CE">
      <w:numFmt w:val="bullet"/>
      <w:lvlText w:val="•"/>
      <w:lvlJc w:val="left"/>
      <w:pPr>
        <w:ind w:left="4820" w:hanging="163"/>
      </w:pPr>
      <w:rPr>
        <w:lang w:val="pt-PT" w:eastAsia="pt-PT" w:bidi="pt-PT"/>
      </w:rPr>
    </w:lvl>
  </w:abstractNum>
  <w:abstractNum w:abstractNumId="24" w15:restartNumberingAfterBreak="0">
    <w:nsid w:val="5C3D5546"/>
    <w:multiLevelType w:val="hybridMultilevel"/>
    <w:tmpl w:val="8B84EB1A"/>
    <w:lvl w:ilvl="0" w:tplc="5F6AC7DC">
      <w:start w:val="1"/>
      <w:numFmt w:val="lowerLetter"/>
      <w:lvlText w:val="%1)"/>
      <w:lvlJc w:val="left"/>
      <w:pPr>
        <w:ind w:left="1014" w:hanging="163"/>
      </w:pPr>
      <w:rPr>
        <w:rFonts w:asciiTheme="minorHAnsi" w:eastAsia="Times New Roman" w:hAnsiTheme="minorHAnsi" w:cs="Times New Roman" w:hint="default"/>
        <w:i w:val="0"/>
        <w:spacing w:val="-1"/>
        <w:w w:val="100"/>
        <w:sz w:val="24"/>
        <w:szCs w:val="24"/>
        <w:lang w:val="pt-PT" w:eastAsia="pt-PT" w:bidi="pt-PT"/>
      </w:rPr>
    </w:lvl>
    <w:lvl w:ilvl="1" w:tplc="81901312">
      <w:numFmt w:val="bullet"/>
      <w:lvlText w:val="•"/>
      <w:lvlJc w:val="left"/>
      <w:pPr>
        <w:ind w:left="1465" w:hanging="163"/>
      </w:pPr>
      <w:rPr>
        <w:lang w:val="pt-PT" w:eastAsia="pt-PT" w:bidi="pt-PT"/>
      </w:rPr>
    </w:lvl>
    <w:lvl w:ilvl="2" w:tplc="1968FCB8">
      <w:numFmt w:val="bullet"/>
      <w:lvlText w:val="•"/>
      <w:lvlJc w:val="left"/>
      <w:pPr>
        <w:ind w:left="1913" w:hanging="163"/>
      </w:pPr>
      <w:rPr>
        <w:lang w:val="pt-PT" w:eastAsia="pt-PT" w:bidi="pt-PT"/>
      </w:rPr>
    </w:lvl>
    <w:lvl w:ilvl="3" w:tplc="E5D812D2">
      <w:numFmt w:val="bullet"/>
      <w:lvlText w:val="•"/>
      <w:lvlJc w:val="left"/>
      <w:pPr>
        <w:ind w:left="2361" w:hanging="163"/>
      </w:pPr>
      <w:rPr>
        <w:lang w:val="pt-PT" w:eastAsia="pt-PT" w:bidi="pt-PT"/>
      </w:rPr>
    </w:lvl>
    <w:lvl w:ilvl="4" w:tplc="527EFF58">
      <w:numFmt w:val="bullet"/>
      <w:lvlText w:val="•"/>
      <w:lvlJc w:val="left"/>
      <w:pPr>
        <w:ind w:left="2809" w:hanging="163"/>
      </w:pPr>
      <w:rPr>
        <w:lang w:val="pt-PT" w:eastAsia="pt-PT" w:bidi="pt-PT"/>
      </w:rPr>
    </w:lvl>
    <w:lvl w:ilvl="5" w:tplc="9ACABA9E">
      <w:numFmt w:val="bullet"/>
      <w:lvlText w:val="•"/>
      <w:lvlJc w:val="left"/>
      <w:pPr>
        <w:ind w:left="3257" w:hanging="163"/>
      </w:pPr>
      <w:rPr>
        <w:lang w:val="pt-PT" w:eastAsia="pt-PT" w:bidi="pt-PT"/>
      </w:rPr>
    </w:lvl>
    <w:lvl w:ilvl="6" w:tplc="B7BAE6AE">
      <w:numFmt w:val="bullet"/>
      <w:lvlText w:val="•"/>
      <w:lvlJc w:val="left"/>
      <w:pPr>
        <w:ind w:left="3706" w:hanging="163"/>
      </w:pPr>
      <w:rPr>
        <w:lang w:val="pt-PT" w:eastAsia="pt-PT" w:bidi="pt-PT"/>
      </w:rPr>
    </w:lvl>
    <w:lvl w:ilvl="7" w:tplc="60B09F78">
      <w:numFmt w:val="bullet"/>
      <w:lvlText w:val="•"/>
      <w:lvlJc w:val="left"/>
      <w:pPr>
        <w:ind w:left="4154" w:hanging="163"/>
      </w:pPr>
      <w:rPr>
        <w:lang w:val="pt-PT" w:eastAsia="pt-PT" w:bidi="pt-PT"/>
      </w:rPr>
    </w:lvl>
    <w:lvl w:ilvl="8" w:tplc="3A1A81CE">
      <w:numFmt w:val="bullet"/>
      <w:lvlText w:val="•"/>
      <w:lvlJc w:val="left"/>
      <w:pPr>
        <w:ind w:left="4602" w:hanging="163"/>
      </w:pPr>
      <w:rPr>
        <w:lang w:val="pt-PT" w:eastAsia="pt-PT" w:bidi="pt-PT"/>
      </w:rPr>
    </w:lvl>
  </w:abstractNum>
  <w:abstractNum w:abstractNumId="25" w15:restartNumberingAfterBreak="0">
    <w:nsid w:val="613453D6"/>
    <w:multiLevelType w:val="hybridMultilevel"/>
    <w:tmpl w:val="499EC2EE"/>
    <w:lvl w:ilvl="0" w:tplc="18B434CC">
      <w:start w:val="1"/>
      <w:numFmt w:val="decimal"/>
      <w:lvlText w:val="%1."/>
      <w:lvlJc w:val="left"/>
      <w:pPr>
        <w:ind w:left="1069"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15:restartNumberingAfterBreak="0">
    <w:nsid w:val="651F1A8C"/>
    <w:multiLevelType w:val="hybridMultilevel"/>
    <w:tmpl w:val="499EC2EE"/>
    <w:lvl w:ilvl="0" w:tplc="18B434CC">
      <w:start w:val="1"/>
      <w:numFmt w:val="decimal"/>
      <w:lvlText w:val="%1."/>
      <w:lvlJc w:val="left"/>
      <w:pPr>
        <w:ind w:left="1069"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7" w15:restartNumberingAfterBreak="0">
    <w:nsid w:val="68A26AFE"/>
    <w:multiLevelType w:val="hybridMultilevel"/>
    <w:tmpl w:val="761C80CE"/>
    <w:lvl w:ilvl="0" w:tplc="9E5A55F2">
      <w:start w:val="1"/>
      <w:numFmt w:val="decimal"/>
      <w:lvlText w:val="%1."/>
      <w:lvlJc w:val="left"/>
      <w:pPr>
        <w:ind w:left="1069" w:hanging="360"/>
      </w:pPr>
      <w:rPr>
        <w:rFonts w:hint="default"/>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28" w15:restartNumberingAfterBreak="0">
    <w:nsid w:val="75231D9F"/>
    <w:multiLevelType w:val="hybridMultilevel"/>
    <w:tmpl w:val="499EC2EE"/>
    <w:lvl w:ilvl="0" w:tplc="18B434CC">
      <w:start w:val="1"/>
      <w:numFmt w:val="decimal"/>
      <w:lvlText w:val="%1."/>
      <w:lvlJc w:val="left"/>
      <w:pPr>
        <w:ind w:left="1069"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9" w15:restartNumberingAfterBreak="0">
    <w:nsid w:val="7AD87900"/>
    <w:multiLevelType w:val="hybridMultilevel"/>
    <w:tmpl w:val="8B84EB1A"/>
    <w:lvl w:ilvl="0" w:tplc="5F6AC7DC">
      <w:start w:val="1"/>
      <w:numFmt w:val="lowerLetter"/>
      <w:lvlText w:val="%1)"/>
      <w:lvlJc w:val="left"/>
      <w:pPr>
        <w:ind w:left="1232" w:hanging="163"/>
      </w:pPr>
      <w:rPr>
        <w:rFonts w:asciiTheme="minorHAnsi" w:eastAsia="Times New Roman" w:hAnsiTheme="minorHAnsi" w:cs="Times New Roman" w:hint="default"/>
        <w:i w:val="0"/>
        <w:spacing w:val="-1"/>
        <w:w w:val="100"/>
        <w:sz w:val="24"/>
        <w:szCs w:val="24"/>
        <w:lang w:val="pt-PT" w:eastAsia="pt-PT" w:bidi="pt-PT"/>
      </w:rPr>
    </w:lvl>
    <w:lvl w:ilvl="1" w:tplc="81901312">
      <w:numFmt w:val="bullet"/>
      <w:lvlText w:val="•"/>
      <w:lvlJc w:val="left"/>
      <w:pPr>
        <w:ind w:left="1683" w:hanging="163"/>
      </w:pPr>
      <w:rPr>
        <w:lang w:val="pt-PT" w:eastAsia="pt-PT" w:bidi="pt-PT"/>
      </w:rPr>
    </w:lvl>
    <w:lvl w:ilvl="2" w:tplc="1968FCB8">
      <w:numFmt w:val="bullet"/>
      <w:lvlText w:val="•"/>
      <w:lvlJc w:val="left"/>
      <w:pPr>
        <w:ind w:left="2131" w:hanging="163"/>
      </w:pPr>
      <w:rPr>
        <w:lang w:val="pt-PT" w:eastAsia="pt-PT" w:bidi="pt-PT"/>
      </w:rPr>
    </w:lvl>
    <w:lvl w:ilvl="3" w:tplc="E5D812D2">
      <w:numFmt w:val="bullet"/>
      <w:lvlText w:val="•"/>
      <w:lvlJc w:val="left"/>
      <w:pPr>
        <w:ind w:left="2579" w:hanging="163"/>
      </w:pPr>
      <w:rPr>
        <w:lang w:val="pt-PT" w:eastAsia="pt-PT" w:bidi="pt-PT"/>
      </w:rPr>
    </w:lvl>
    <w:lvl w:ilvl="4" w:tplc="527EFF58">
      <w:numFmt w:val="bullet"/>
      <w:lvlText w:val="•"/>
      <w:lvlJc w:val="left"/>
      <w:pPr>
        <w:ind w:left="3027" w:hanging="163"/>
      </w:pPr>
      <w:rPr>
        <w:lang w:val="pt-PT" w:eastAsia="pt-PT" w:bidi="pt-PT"/>
      </w:rPr>
    </w:lvl>
    <w:lvl w:ilvl="5" w:tplc="9ACABA9E">
      <w:numFmt w:val="bullet"/>
      <w:lvlText w:val="•"/>
      <w:lvlJc w:val="left"/>
      <w:pPr>
        <w:ind w:left="3475" w:hanging="163"/>
      </w:pPr>
      <w:rPr>
        <w:lang w:val="pt-PT" w:eastAsia="pt-PT" w:bidi="pt-PT"/>
      </w:rPr>
    </w:lvl>
    <w:lvl w:ilvl="6" w:tplc="B7BAE6AE">
      <w:numFmt w:val="bullet"/>
      <w:lvlText w:val="•"/>
      <w:lvlJc w:val="left"/>
      <w:pPr>
        <w:ind w:left="3924" w:hanging="163"/>
      </w:pPr>
      <w:rPr>
        <w:lang w:val="pt-PT" w:eastAsia="pt-PT" w:bidi="pt-PT"/>
      </w:rPr>
    </w:lvl>
    <w:lvl w:ilvl="7" w:tplc="60B09F78">
      <w:numFmt w:val="bullet"/>
      <w:lvlText w:val="•"/>
      <w:lvlJc w:val="left"/>
      <w:pPr>
        <w:ind w:left="4372" w:hanging="163"/>
      </w:pPr>
      <w:rPr>
        <w:lang w:val="pt-PT" w:eastAsia="pt-PT" w:bidi="pt-PT"/>
      </w:rPr>
    </w:lvl>
    <w:lvl w:ilvl="8" w:tplc="3A1A81CE">
      <w:numFmt w:val="bullet"/>
      <w:lvlText w:val="•"/>
      <w:lvlJc w:val="left"/>
      <w:pPr>
        <w:ind w:left="4820" w:hanging="163"/>
      </w:pPr>
      <w:rPr>
        <w:lang w:val="pt-PT" w:eastAsia="pt-PT" w:bidi="pt-PT"/>
      </w:rPr>
    </w:lvl>
  </w:abstractNum>
  <w:num w:numId="1" w16cid:durableId="1580284714">
    <w:abstractNumId w:val="5"/>
  </w:num>
  <w:num w:numId="2" w16cid:durableId="850410926">
    <w:abstractNumId w:val="28"/>
  </w:num>
  <w:num w:numId="3" w16cid:durableId="687561118">
    <w:abstractNumId w:val="14"/>
  </w:num>
  <w:num w:numId="4" w16cid:durableId="1966621021">
    <w:abstractNumId w:val="27"/>
  </w:num>
  <w:num w:numId="5" w16cid:durableId="300501987">
    <w:abstractNumId w:val="8"/>
  </w:num>
  <w:num w:numId="6" w16cid:durableId="1602032373">
    <w:abstractNumId w:val="16"/>
  </w:num>
  <w:num w:numId="7" w16cid:durableId="1391732727">
    <w:abstractNumId w:val="13"/>
  </w:num>
  <w:num w:numId="8" w16cid:durableId="724257601">
    <w:abstractNumId w:val="25"/>
  </w:num>
  <w:num w:numId="9" w16cid:durableId="1895046522">
    <w:abstractNumId w:val="1"/>
  </w:num>
  <w:num w:numId="10" w16cid:durableId="197739911">
    <w:abstractNumId w:val="12"/>
  </w:num>
  <w:num w:numId="11" w16cid:durableId="722680015">
    <w:abstractNumId w:val="21"/>
  </w:num>
  <w:num w:numId="12" w16cid:durableId="770206593">
    <w:abstractNumId w:val="26"/>
  </w:num>
  <w:num w:numId="13" w16cid:durableId="2055081259">
    <w:abstractNumId w:val="11"/>
  </w:num>
  <w:num w:numId="14" w16cid:durableId="1620798488">
    <w:abstractNumId w:val="3"/>
  </w:num>
  <w:num w:numId="15" w16cid:durableId="1492402889">
    <w:abstractNumId w:val="2"/>
  </w:num>
  <w:num w:numId="16" w16cid:durableId="1298681255">
    <w:abstractNumId w:val="18"/>
  </w:num>
  <w:num w:numId="17" w16cid:durableId="1416315319">
    <w:abstractNumId w:val="7"/>
  </w:num>
  <w:num w:numId="18" w16cid:durableId="1810395188">
    <w:abstractNumId w:val="10"/>
  </w:num>
  <w:num w:numId="19" w16cid:durableId="1897622517">
    <w:abstractNumId w:val="22"/>
  </w:num>
  <w:num w:numId="20" w16cid:durableId="1469854541">
    <w:abstractNumId w:val="23"/>
  </w:num>
  <w:num w:numId="21" w16cid:durableId="1879389127">
    <w:abstractNumId w:val="6"/>
  </w:num>
  <w:num w:numId="22" w16cid:durableId="1153520540">
    <w:abstractNumId w:val="17"/>
  </w:num>
  <w:num w:numId="23" w16cid:durableId="55055505">
    <w:abstractNumId w:val="4"/>
  </w:num>
  <w:num w:numId="24" w16cid:durableId="1464806200">
    <w:abstractNumId w:val="0"/>
  </w:num>
  <w:num w:numId="25" w16cid:durableId="865219755">
    <w:abstractNumId w:val="24"/>
  </w:num>
  <w:num w:numId="26" w16cid:durableId="420957207">
    <w:abstractNumId w:val="15"/>
  </w:num>
  <w:num w:numId="27" w16cid:durableId="1324503418">
    <w:abstractNumId w:val="29"/>
  </w:num>
  <w:num w:numId="28" w16cid:durableId="1786651597">
    <w:abstractNumId w:val="9"/>
  </w:num>
  <w:num w:numId="29" w16cid:durableId="739835918">
    <w:abstractNumId w:val="20"/>
  </w:num>
  <w:num w:numId="30" w16cid:durableId="2108960629">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E6D"/>
    <w:rsid w:val="00002BDB"/>
    <w:rsid w:val="00002C01"/>
    <w:rsid w:val="000055D4"/>
    <w:rsid w:val="00014E1D"/>
    <w:rsid w:val="00021DCA"/>
    <w:rsid w:val="000242B9"/>
    <w:rsid w:val="000248AB"/>
    <w:rsid w:val="00024A7A"/>
    <w:rsid w:val="000258DA"/>
    <w:rsid w:val="0003045C"/>
    <w:rsid w:val="00030F6C"/>
    <w:rsid w:val="000512FB"/>
    <w:rsid w:val="0005653A"/>
    <w:rsid w:val="000621E2"/>
    <w:rsid w:val="00064E58"/>
    <w:rsid w:val="00065024"/>
    <w:rsid w:val="00071E0C"/>
    <w:rsid w:val="000723BE"/>
    <w:rsid w:val="0008272C"/>
    <w:rsid w:val="00083A34"/>
    <w:rsid w:val="00083EAA"/>
    <w:rsid w:val="000849C3"/>
    <w:rsid w:val="00090A55"/>
    <w:rsid w:val="000A07D1"/>
    <w:rsid w:val="000A36C0"/>
    <w:rsid w:val="000A3CCA"/>
    <w:rsid w:val="000B295D"/>
    <w:rsid w:val="000B4D9B"/>
    <w:rsid w:val="000B5171"/>
    <w:rsid w:val="000D1BA4"/>
    <w:rsid w:val="000D5477"/>
    <w:rsid w:val="000D66BA"/>
    <w:rsid w:val="000D786E"/>
    <w:rsid w:val="000E1EB2"/>
    <w:rsid w:val="000E5CB9"/>
    <w:rsid w:val="000E5FF3"/>
    <w:rsid w:val="000E6157"/>
    <w:rsid w:val="000F001E"/>
    <w:rsid w:val="000F4E01"/>
    <w:rsid w:val="00102524"/>
    <w:rsid w:val="001157E4"/>
    <w:rsid w:val="00115B89"/>
    <w:rsid w:val="00117D5A"/>
    <w:rsid w:val="00120DA6"/>
    <w:rsid w:val="00122C28"/>
    <w:rsid w:val="00127D90"/>
    <w:rsid w:val="00132B24"/>
    <w:rsid w:val="00133D9A"/>
    <w:rsid w:val="00133E08"/>
    <w:rsid w:val="00150DF0"/>
    <w:rsid w:val="00155C57"/>
    <w:rsid w:val="00162DE3"/>
    <w:rsid w:val="00167A2D"/>
    <w:rsid w:val="00171320"/>
    <w:rsid w:val="00175C3E"/>
    <w:rsid w:val="001904FE"/>
    <w:rsid w:val="00191019"/>
    <w:rsid w:val="00192A23"/>
    <w:rsid w:val="0019305F"/>
    <w:rsid w:val="001941E4"/>
    <w:rsid w:val="001968C5"/>
    <w:rsid w:val="00197D1B"/>
    <w:rsid w:val="001B447D"/>
    <w:rsid w:val="001B7627"/>
    <w:rsid w:val="001C74EE"/>
    <w:rsid w:val="001D328B"/>
    <w:rsid w:val="001D7A94"/>
    <w:rsid w:val="001E2B24"/>
    <w:rsid w:val="001E2C3A"/>
    <w:rsid w:val="001E6BEE"/>
    <w:rsid w:val="001F3621"/>
    <w:rsid w:val="001F4D6C"/>
    <w:rsid w:val="001F4F74"/>
    <w:rsid w:val="001F70B9"/>
    <w:rsid w:val="00203287"/>
    <w:rsid w:val="00204664"/>
    <w:rsid w:val="002134BF"/>
    <w:rsid w:val="00214840"/>
    <w:rsid w:val="00222AA0"/>
    <w:rsid w:val="00222D1C"/>
    <w:rsid w:val="0022653F"/>
    <w:rsid w:val="00230E67"/>
    <w:rsid w:val="002341F9"/>
    <w:rsid w:val="002405D5"/>
    <w:rsid w:val="00244643"/>
    <w:rsid w:val="0024518D"/>
    <w:rsid w:val="002453E5"/>
    <w:rsid w:val="00246E98"/>
    <w:rsid w:val="00251086"/>
    <w:rsid w:val="002515F7"/>
    <w:rsid w:val="00257549"/>
    <w:rsid w:val="0026074A"/>
    <w:rsid w:val="00261BBF"/>
    <w:rsid w:val="00262410"/>
    <w:rsid w:val="00264EC6"/>
    <w:rsid w:val="00272422"/>
    <w:rsid w:val="002747C6"/>
    <w:rsid w:val="00284693"/>
    <w:rsid w:val="002A0A59"/>
    <w:rsid w:val="002A1E37"/>
    <w:rsid w:val="002C53C2"/>
    <w:rsid w:val="002C7A7D"/>
    <w:rsid w:val="002C7E4D"/>
    <w:rsid w:val="002D39CD"/>
    <w:rsid w:val="002E0748"/>
    <w:rsid w:val="002E1BA0"/>
    <w:rsid w:val="002E538A"/>
    <w:rsid w:val="002E6221"/>
    <w:rsid w:val="002E7F29"/>
    <w:rsid w:val="002F1372"/>
    <w:rsid w:val="002F207F"/>
    <w:rsid w:val="002F49DA"/>
    <w:rsid w:val="002F51E5"/>
    <w:rsid w:val="003010F6"/>
    <w:rsid w:val="00301D3B"/>
    <w:rsid w:val="00303FDB"/>
    <w:rsid w:val="00304C95"/>
    <w:rsid w:val="00311EC8"/>
    <w:rsid w:val="0031393E"/>
    <w:rsid w:val="00314187"/>
    <w:rsid w:val="003170BA"/>
    <w:rsid w:val="0032323A"/>
    <w:rsid w:val="00323AA7"/>
    <w:rsid w:val="00324644"/>
    <w:rsid w:val="00327B71"/>
    <w:rsid w:val="00336D7C"/>
    <w:rsid w:val="00340D7D"/>
    <w:rsid w:val="003470F5"/>
    <w:rsid w:val="00351652"/>
    <w:rsid w:val="00351B56"/>
    <w:rsid w:val="00352133"/>
    <w:rsid w:val="0035227C"/>
    <w:rsid w:val="003531B3"/>
    <w:rsid w:val="00357510"/>
    <w:rsid w:val="00357754"/>
    <w:rsid w:val="0036602A"/>
    <w:rsid w:val="00373606"/>
    <w:rsid w:val="00374F6D"/>
    <w:rsid w:val="00375DC4"/>
    <w:rsid w:val="003761E0"/>
    <w:rsid w:val="00387E3D"/>
    <w:rsid w:val="0039207B"/>
    <w:rsid w:val="0039310E"/>
    <w:rsid w:val="003946B2"/>
    <w:rsid w:val="003A2998"/>
    <w:rsid w:val="003A58C1"/>
    <w:rsid w:val="003B26D0"/>
    <w:rsid w:val="003C4B53"/>
    <w:rsid w:val="003D19AA"/>
    <w:rsid w:val="003D1E0C"/>
    <w:rsid w:val="003D5408"/>
    <w:rsid w:val="003D7B71"/>
    <w:rsid w:val="003E6FF6"/>
    <w:rsid w:val="003F2E45"/>
    <w:rsid w:val="003F3DFB"/>
    <w:rsid w:val="00401805"/>
    <w:rsid w:val="004116DB"/>
    <w:rsid w:val="00414ED4"/>
    <w:rsid w:val="00414F87"/>
    <w:rsid w:val="004258CD"/>
    <w:rsid w:val="00426410"/>
    <w:rsid w:val="00426E3E"/>
    <w:rsid w:val="00443727"/>
    <w:rsid w:val="0045379A"/>
    <w:rsid w:val="00462141"/>
    <w:rsid w:val="004624D2"/>
    <w:rsid w:val="00466A20"/>
    <w:rsid w:val="00472529"/>
    <w:rsid w:val="0047712E"/>
    <w:rsid w:val="00481264"/>
    <w:rsid w:val="004821BB"/>
    <w:rsid w:val="00484168"/>
    <w:rsid w:val="00484F5C"/>
    <w:rsid w:val="004878BE"/>
    <w:rsid w:val="00493507"/>
    <w:rsid w:val="004A0D6A"/>
    <w:rsid w:val="004B1EBF"/>
    <w:rsid w:val="004C138C"/>
    <w:rsid w:val="004C5534"/>
    <w:rsid w:val="004D1EA4"/>
    <w:rsid w:val="004D5857"/>
    <w:rsid w:val="004D7D29"/>
    <w:rsid w:val="004E277D"/>
    <w:rsid w:val="004E50B3"/>
    <w:rsid w:val="004E7A40"/>
    <w:rsid w:val="00500239"/>
    <w:rsid w:val="00500A1B"/>
    <w:rsid w:val="00502E27"/>
    <w:rsid w:val="00503220"/>
    <w:rsid w:val="00505E27"/>
    <w:rsid w:val="005068B3"/>
    <w:rsid w:val="00512D4F"/>
    <w:rsid w:val="00517B83"/>
    <w:rsid w:val="0052151D"/>
    <w:rsid w:val="00524A12"/>
    <w:rsid w:val="00535C20"/>
    <w:rsid w:val="00536474"/>
    <w:rsid w:val="00542A1C"/>
    <w:rsid w:val="005431E8"/>
    <w:rsid w:val="005436EE"/>
    <w:rsid w:val="0055203A"/>
    <w:rsid w:val="00555D58"/>
    <w:rsid w:val="005562B1"/>
    <w:rsid w:val="00560F71"/>
    <w:rsid w:val="005622F5"/>
    <w:rsid w:val="005659B4"/>
    <w:rsid w:val="0057337A"/>
    <w:rsid w:val="00583A96"/>
    <w:rsid w:val="00586FF2"/>
    <w:rsid w:val="00590E00"/>
    <w:rsid w:val="00592F41"/>
    <w:rsid w:val="00594075"/>
    <w:rsid w:val="00597807"/>
    <w:rsid w:val="00597D53"/>
    <w:rsid w:val="005A242F"/>
    <w:rsid w:val="005A437B"/>
    <w:rsid w:val="005A55D3"/>
    <w:rsid w:val="005A5C22"/>
    <w:rsid w:val="005B3E11"/>
    <w:rsid w:val="005B5228"/>
    <w:rsid w:val="005D23CD"/>
    <w:rsid w:val="005D45C8"/>
    <w:rsid w:val="005D4F6C"/>
    <w:rsid w:val="005D59F5"/>
    <w:rsid w:val="005D6895"/>
    <w:rsid w:val="005E2622"/>
    <w:rsid w:val="005E2F93"/>
    <w:rsid w:val="005E5A0C"/>
    <w:rsid w:val="005E7B18"/>
    <w:rsid w:val="005F304B"/>
    <w:rsid w:val="005F6CBE"/>
    <w:rsid w:val="005F70EA"/>
    <w:rsid w:val="00606D7A"/>
    <w:rsid w:val="006106C1"/>
    <w:rsid w:val="00622857"/>
    <w:rsid w:val="006235CB"/>
    <w:rsid w:val="0063412A"/>
    <w:rsid w:val="00640F70"/>
    <w:rsid w:val="00642D95"/>
    <w:rsid w:val="0064451D"/>
    <w:rsid w:val="00644563"/>
    <w:rsid w:val="0065363D"/>
    <w:rsid w:val="00654F43"/>
    <w:rsid w:val="006622B3"/>
    <w:rsid w:val="00665AC6"/>
    <w:rsid w:val="00681FEA"/>
    <w:rsid w:val="00682CAA"/>
    <w:rsid w:val="0068643C"/>
    <w:rsid w:val="00696972"/>
    <w:rsid w:val="006A0684"/>
    <w:rsid w:val="006B0370"/>
    <w:rsid w:val="006B2132"/>
    <w:rsid w:val="006B324C"/>
    <w:rsid w:val="006C07D2"/>
    <w:rsid w:val="006C3CF4"/>
    <w:rsid w:val="006C41FA"/>
    <w:rsid w:val="006D7B48"/>
    <w:rsid w:val="006E7603"/>
    <w:rsid w:val="006F01EF"/>
    <w:rsid w:val="006F7E28"/>
    <w:rsid w:val="00701DEC"/>
    <w:rsid w:val="00704137"/>
    <w:rsid w:val="007070A7"/>
    <w:rsid w:val="007235E3"/>
    <w:rsid w:val="00723E17"/>
    <w:rsid w:val="00727D6F"/>
    <w:rsid w:val="00740EDD"/>
    <w:rsid w:val="00747B11"/>
    <w:rsid w:val="00766319"/>
    <w:rsid w:val="00770338"/>
    <w:rsid w:val="007805F3"/>
    <w:rsid w:val="00785094"/>
    <w:rsid w:val="007854DF"/>
    <w:rsid w:val="007923DD"/>
    <w:rsid w:val="00793DA6"/>
    <w:rsid w:val="0079401D"/>
    <w:rsid w:val="00796935"/>
    <w:rsid w:val="00796FCB"/>
    <w:rsid w:val="007A30C2"/>
    <w:rsid w:val="007A630B"/>
    <w:rsid w:val="007A7158"/>
    <w:rsid w:val="007B01CF"/>
    <w:rsid w:val="007B5BD9"/>
    <w:rsid w:val="007B784F"/>
    <w:rsid w:val="007C4E04"/>
    <w:rsid w:val="007D2D80"/>
    <w:rsid w:val="007D5344"/>
    <w:rsid w:val="007D6680"/>
    <w:rsid w:val="007E4F99"/>
    <w:rsid w:val="007E70E3"/>
    <w:rsid w:val="007F2559"/>
    <w:rsid w:val="00804F45"/>
    <w:rsid w:val="00805A20"/>
    <w:rsid w:val="00812078"/>
    <w:rsid w:val="00813899"/>
    <w:rsid w:val="00815DCB"/>
    <w:rsid w:val="00820ABC"/>
    <w:rsid w:val="00824B05"/>
    <w:rsid w:val="00831C60"/>
    <w:rsid w:val="00832B74"/>
    <w:rsid w:val="00833C96"/>
    <w:rsid w:val="00852708"/>
    <w:rsid w:val="008530C3"/>
    <w:rsid w:val="00853993"/>
    <w:rsid w:val="008574AC"/>
    <w:rsid w:val="00881D1F"/>
    <w:rsid w:val="00882C89"/>
    <w:rsid w:val="008837E0"/>
    <w:rsid w:val="00885764"/>
    <w:rsid w:val="008916C7"/>
    <w:rsid w:val="00892BF6"/>
    <w:rsid w:val="008935FA"/>
    <w:rsid w:val="008C2A30"/>
    <w:rsid w:val="008C2BAF"/>
    <w:rsid w:val="008D3330"/>
    <w:rsid w:val="008D3A1B"/>
    <w:rsid w:val="008D70F2"/>
    <w:rsid w:val="008E0030"/>
    <w:rsid w:val="00905D2D"/>
    <w:rsid w:val="0091487F"/>
    <w:rsid w:val="0091506F"/>
    <w:rsid w:val="00915167"/>
    <w:rsid w:val="00916D4E"/>
    <w:rsid w:val="00927749"/>
    <w:rsid w:val="0093399A"/>
    <w:rsid w:val="009424AB"/>
    <w:rsid w:val="00945FA0"/>
    <w:rsid w:val="0094790A"/>
    <w:rsid w:val="00960344"/>
    <w:rsid w:val="0096075B"/>
    <w:rsid w:val="009608CB"/>
    <w:rsid w:val="00965E19"/>
    <w:rsid w:val="009705A1"/>
    <w:rsid w:val="00971546"/>
    <w:rsid w:val="009761E6"/>
    <w:rsid w:val="00982FDF"/>
    <w:rsid w:val="009A654C"/>
    <w:rsid w:val="009B1A36"/>
    <w:rsid w:val="009B713A"/>
    <w:rsid w:val="009C54B9"/>
    <w:rsid w:val="009C55E6"/>
    <w:rsid w:val="009E2C61"/>
    <w:rsid w:val="009E3B67"/>
    <w:rsid w:val="009E61EB"/>
    <w:rsid w:val="009E61EE"/>
    <w:rsid w:val="009F0C6F"/>
    <w:rsid w:val="009F1064"/>
    <w:rsid w:val="009F7667"/>
    <w:rsid w:val="009F7ED6"/>
    <w:rsid w:val="00A25743"/>
    <w:rsid w:val="00A365A9"/>
    <w:rsid w:val="00A36EED"/>
    <w:rsid w:val="00A415C6"/>
    <w:rsid w:val="00A457B1"/>
    <w:rsid w:val="00A600C5"/>
    <w:rsid w:val="00A60619"/>
    <w:rsid w:val="00A65435"/>
    <w:rsid w:val="00A70CCB"/>
    <w:rsid w:val="00A87590"/>
    <w:rsid w:val="00A9205A"/>
    <w:rsid w:val="00A94933"/>
    <w:rsid w:val="00A95D16"/>
    <w:rsid w:val="00A97496"/>
    <w:rsid w:val="00AA1D63"/>
    <w:rsid w:val="00AA4DAD"/>
    <w:rsid w:val="00AA4E11"/>
    <w:rsid w:val="00AA69E7"/>
    <w:rsid w:val="00AA6D62"/>
    <w:rsid w:val="00AA7205"/>
    <w:rsid w:val="00AB2CBF"/>
    <w:rsid w:val="00AC4D40"/>
    <w:rsid w:val="00AD2D4C"/>
    <w:rsid w:val="00AD394C"/>
    <w:rsid w:val="00AD6DAD"/>
    <w:rsid w:val="00AE6AF1"/>
    <w:rsid w:val="00AF397F"/>
    <w:rsid w:val="00B0341B"/>
    <w:rsid w:val="00B06125"/>
    <w:rsid w:val="00B10C27"/>
    <w:rsid w:val="00B16F46"/>
    <w:rsid w:val="00B36A98"/>
    <w:rsid w:val="00B45850"/>
    <w:rsid w:val="00B52E77"/>
    <w:rsid w:val="00B56104"/>
    <w:rsid w:val="00B71B9C"/>
    <w:rsid w:val="00B73E68"/>
    <w:rsid w:val="00B74BB6"/>
    <w:rsid w:val="00B80FA9"/>
    <w:rsid w:val="00B82E30"/>
    <w:rsid w:val="00B866F7"/>
    <w:rsid w:val="00B9069D"/>
    <w:rsid w:val="00BA3ABF"/>
    <w:rsid w:val="00BB1250"/>
    <w:rsid w:val="00BB148C"/>
    <w:rsid w:val="00BB415D"/>
    <w:rsid w:val="00BB4FCE"/>
    <w:rsid w:val="00BB6205"/>
    <w:rsid w:val="00BC1D78"/>
    <w:rsid w:val="00BC290A"/>
    <w:rsid w:val="00BD1BFE"/>
    <w:rsid w:val="00BE35B9"/>
    <w:rsid w:val="00BE7DFC"/>
    <w:rsid w:val="00BF15E2"/>
    <w:rsid w:val="00C05754"/>
    <w:rsid w:val="00C06173"/>
    <w:rsid w:val="00C063E1"/>
    <w:rsid w:val="00C10AC4"/>
    <w:rsid w:val="00C13E55"/>
    <w:rsid w:val="00C169D0"/>
    <w:rsid w:val="00C169D4"/>
    <w:rsid w:val="00C17F7A"/>
    <w:rsid w:val="00C21E2A"/>
    <w:rsid w:val="00C26BE0"/>
    <w:rsid w:val="00C44282"/>
    <w:rsid w:val="00C44C48"/>
    <w:rsid w:val="00C51306"/>
    <w:rsid w:val="00C55AC6"/>
    <w:rsid w:val="00C670BB"/>
    <w:rsid w:val="00C72BFE"/>
    <w:rsid w:val="00C74DD0"/>
    <w:rsid w:val="00C83A76"/>
    <w:rsid w:val="00C83FB2"/>
    <w:rsid w:val="00C84E02"/>
    <w:rsid w:val="00C860AC"/>
    <w:rsid w:val="00C9606A"/>
    <w:rsid w:val="00CA08A7"/>
    <w:rsid w:val="00CA5360"/>
    <w:rsid w:val="00CB3D20"/>
    <w:rsid w:val="00CB3FFC"/>
    <w:rsid w:val="00CB441F"/>
    <w:rsid w:val="00CC2107"/>
    <w:rsid w:val="00CC6E6D"/>
    <w:rsid w:val="00CD223C"/>
    <w:rsid w:val="00CD50B8"/>
    <w:rsid w:val="00CE234C"/>
    <w:rsid w:val="00CE26C0"/>
    <w:rsid w:val="00CE33D4"/>
    <w:rsid w:val="00CE6FE9"/>
    <w:rsid w:val="00D0368B"/>
    <w:rsid w:val="00D04B50"/>
    <w:rsid w:val="00D06DCA"/>
    <w:rsid w:val="00D11B44"/>
    <w:rsid w:val="00D32177"/>
    <w:rsid w:val="00D463ED"/>
    <w:rsid w:val="00D46D3C"/>
    <w:rsid w:val="00D51521"/>
    <w:rsid w:val="00D52409"/>
    <w:rsid w:val="00D54AEE"/>
    <w:rsid w:val="00D616BA"/>
    <w:rsid w:val="00D70960"/>
    <w:rsid w:val="00D70DC4"/>
    <w:rsid w:val="00D77707"/>
    <w:rsid w:val="00D86963"/>
    <w:rsid w:val="00D93304"/>
    <w:rsid w:val="00D964E4"/>
    <w:rsid w:val="00DA01B9"/>
    <w:rsid w:val="00DA1004"/>
    <w:rsid w:val="00DA37DD"/>
    <w:rsid w:val="00DA7635"/>
    <w:rsid w:val="00DB47BD"/>
    <w:rsid w:val="00DC0417"/>
    <w:rsid w:val="00DD31E4"/>
    <w:rsid w:val="00DD69D2"/>
    <w:rsid w:val="00DF0423"/>
    <w:rsid w:val="00DF356D"/>
    <w:rsid w:val="00DF3C6C"/>
    <w:rsid w:val="00E03A73"/>
    <w:rsid w:val="00E043B6"/>
    <w:rsid w:val="00E04DD6"/>
    <w:rsid w:val="00E07719"/>
    <w:rsid w:val="00E10501"/>
    <w:rsid w:val="00E11730"/>
    <w:rsid w:val="00E134F8"/>
    <w:rsid w:val="00E162C5"/>
    <w:rsid w:val="00E17B6A"/>
    <w:rsid w:val="00E211A5"/>
    <w:rsid w:val="00E231B2"/>
    <w:rsid w:val="00E25751"/>
    <w:rsid w:val="00E25F08"/>
    <w:rsid w:val="00E30136"/>
    <w:rsid w:val="00E429D8"/>
    <w:rsid w:val="00E45BB7"/>
    <w:rsid w:val="00E53536"/>
    <w:rsid w:val="00E54F5D"/>
    <w:rsid w:val="00E55122"/>
    <w:rsid w:val="00E714EF"/>
    <w:rsid w:val="00E75E99"/>
    <w:rsid w:val="00E771C5"/>
    <w:rsid w:val="00E77CE5"/>
    <w:rsid w:val="00E845B7"/>
    <w:rsid w:val="00E9345F"/>
    <w:rsid w:val="00EA2477"/>
    <w:rsid w:val="00EA4E82"/>
    <w:rsid w:val="00EA68C8"/>
    <w:rsid w:val="00EA7DF5"/>
    <w:rsid w:val="00EB0BC0"/>
    <w:rsid w:val="00EB1E3C"/>
    <w:rsid w:val="00EB4CFD"/>
    <w:rsid w:val="00EC6101"/>
    <w:rsid w:val="00EC640A"/>
    <w:rsid w:val="00EC7349"/>
    <w:rsid w:val="00ED0DFE"/>
    <w:rsid w:val="00ED3835"/>
    <w:rsid w:val="00ED4989"/>
    <w:rsid w:val="00ED6306"/>
    <w:rsid w:val="00ED6861"/>
    <w:rsid w:val="00EE0B57"/>
    <w:rsid w:val="00EF244B"/>
    <w:rsid w:val="00EF2832"/>
    <w:rsid w:val="00EF46BA"/>
    <w:rsid w:val="00F05449"/>
    <w:rsid w:val="00F0703F"/>
    <w:rsid w:val="00F1540E"/>
    <w:rsid w:val="00F20F63"/>
    <w:rsid w:val="00F22136"/>
    <w:rsid w:val="00F33F1A"/>
    <w:rsid w:val="00F35316"/>
    <w:rsid w:val="00F417EC"/>
    <w:rsid w:val="00F5508A"/>
    <w:rsid w:val="00F60540"/>
    <w:rsid w:val="00F60A16"/>
    <w:rsid w:val="00F635A1"/>
    <w:rsid w:val="00F66F2F"/>
    <w:rsid w:val="00F6753C"/>
    <w:rsid w:val="00F71FDA"/>
    <w:rsid w:val="00F74E87"/>
    <w:rsid w:val="00F857DC"/>
    <w:rsid w:val="00FB24A5"/>
    <w:rsid w:val="00FB440E"/>
    <w:rsid w:val="00FC2395"/>
    <w:rsid w:val="00FD1C0C"/>
    <w:rsid w:val="00FD7305"/>
    <w:rsid w:val="00FE2796"/>
    <w:rsid w:val="00FE3E03"/>
    <w:rsid w:val="00FE4605"/>
    <w:rsid w:val="00FE4B84"/>
    <w:rsid w:val="00FE6BD5"/>
    <w:rsid w:val="00FF1159"/>
    <w:rsid w:val="00FF431B"/>
    <w:rsid w:val="00FF4613"/>
    <w:rsid w:val="00FF52EE"/>
    <w:rsid w:val="00FF6A8B"/>
    <w:rsid w:val="29D55062"/>
    <w:rsid w:val="49AA7A80"/>
    <w:rsid w:val="6D75138C"/>
    <w:rsid w:val="7EF0F5CC"/>
  </w:rsids>
  <m:mathPr>
    <m:mathFont m:val="Cambria Math"/>
    <m:brkBin m:val="before"/>
    <m:brkBinSub m:val="--"/>
    <m:smallFrac m:val="0"/>
    <m:dispDef/>
    <m:lMargin m:val="0"/>
    <m:rMargin m:val="0"/>
    <m:defJc m:val="centerGroup"/>
    <m:wrapIndent m:val="1440"/>
    <m:intLim m:val="subSup"/>
    <m:naryLim m:val="undOvr"/>
  </m:mathPr>
  <w:themeFontLang w:val="pt-P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D58DF"/>
  <w15:docId w15:val="{CF75B011-DC0C-42BF-B08A-539641C3B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C6E6D"/>
    <w:pPr>
      <w:widowControl w:val="0"/>
      <w:autoSpaceDE w:val="0"/>
      <w:autoSpaceDN w:val="0"/>
      <w:spacing w:after="0" w:line="240" w:lineRule="auto"/>
    </w:pPr>
    <w:rPr>
      <w:rFonts w:ascii="Times New Roman" w:eastAsia="Times New Roman" w:hAnsi="Times New Roman" w:cs="Times New Roman"/>
      <w:lang w:eastAsia="pt-PT" w:bidi="pt-PT"/>
    </w:rPr>
  </w:style>
  <w:style w:type="paragraph" w:styleId="Ttulo1">
    <w:name w:val="heading 1"/>
    <w:basedOn w:val="Normal"/>
    <w:next w:val="Normal"/>
    <w:link w:val="Ttulo1Carter"/>
    <w:uiPriority w:val="1"/>
    <w:qFormat/>
    <w:rsid w:val="00CC6E6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ter"/>
    <w:uiPriority w:val="1"/>
    <w:unhideWhenUsed/>
    <w:qFormat/>
    <w:rsid w:val="00CC6E6D"/>
    <w:pPr>
      <w:ind w:left="812"/>
      <w:jc w:val="center"/>
      <w:outlineLvl w:val="1"/>
    </w:pPr>
    <w:rPr>
      <w:b/>
      <w:bCs/>
      <w:sz w:val="17"/>
      <w:szCs w:val="17"/>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arter">
    <w:name w:val="Título 2 Caráter"/>
    <w:basedOn w:val="Tipodeletrapredefinidodopargrafo"/>
    <w:link w:val="Ttulo2"/>
    <w:uiPriority w:val="1"/>
    <w:rsid w:val="00CC6E6D"/>
    <w:rPr>
      <w:rFonts w:ascii="Times New Roman" w:eastAsia="Times New Roman" w:hAnsi="Times New Roman" w:cs="Times New Roman"/>
      <w:b/>
      <w:bCs/>
      <w:sz w:val="17"/>
      <w:szCs w:val="17"/>
      <w:lang w:eastAsia="pt-PT" w:bidi="pt-PT"/>
    </w:rPr>
  </w:style>
  <w:style w:type="paragraph" w:styleId="Corpodetexto">
    <w:name w:val="Body Text"/>
    <w:basedOn w:val="Normal"/>
    <w:link w:val="CorpodetextoCarter"/>
    <w:uiPriority w:val="1"/>
    <w:unhideWhenUsed/>
    <w:qFormat/>
    <w:rsid w:val="00CC6E6D"/>
    <w:pPr>
      <w:ind w:left="105" w:firstLine="170"/>
      <w:jc w:val="both"/>
    </w:pPr>
    <w:rPr>
      <w:sz w:val="17"/>
      <w:szCs w:val="17"/>
    </w:rPr>
  </w:style>
  <w:style w:type="character" w:customStyle="1" w:styleId="CorpodetextoCarter">
    <w:name w:val="Corpo de texto Caráter"/>
    <w:basedOn w:val="Tipodeletrapredefinidodopargrafo"/>
    <w:link w:val="Corpodetexto"/>
    <w:uiPriority w:val="1"/>
    <w:rsid w:val="00CC6E6D"/>
    <w:rPr>
      <w:rFonts w:ascii="Times New Roman" w:eastAsia="Times New Roman" w:hAnsi="Times New Roman" w:cs="Times New Roman"/>
      <w:sz w:val="17"/>
      <w:szCs w:val="17"/>
      <w:lang w:eastAsia="pt-PT" w:bidi="pt-PT"/>
    </w:rPr>
  </w:style>
  <w:style w:type="paragraph" w:styleId="PargrafodaLista">
    <w:name w:val="List Paragraph"/>
    <w:basedOn w:val="Normal"/>
    <w:uiPriority w:val="34"/>
    <w:qFormat/>
    <w:rsid w:val="00CC6E6D"/>
    <w:pPr>
      <w:ind w:left="105" w:firstLine="170"/>
      <w:jc w:val="both"/>
    </w:pPr>
  </w:style>
  <w:style w:type="character" w:customStyle="1" w:styleId="Ttulo1Carter">
    <w:name w:val="Título 1 Caráter"/>
    <w:basedOn w:val="Tipodeletrapredefinidodopargrafo"/>
    <w:link w:val="Ttulo1"/>
    <w:uiPriority w:val="1"/>
    <w:rsid w:val="00CC6E6D"/>
    <w:rPr>
      <w:rFonts w:asciiTheme="majorHAnsi" w:eastAsiaTheme="majorEastAsia" w:hAnsiTheme="majorHAnsi" w:cstheme="majorBidi"/>
      <w:color w:val="2F5496" w:themeColor="accent1" w:themeShade="BF"/>
      <w:sz w:val="32"/>
      <w:szCs w:val="32"/>
      <w:lang w:eastAsia="pt-PT" w:bidi="pt-PT"/>
    </w:rPr>
  </w:style>
  <w:style w:type="paragraph" w:customStyle="1" w:styleId="msonormal0">
    <w:name w:val="msonormal"/>
    <w:basedOn w:val="Normal"/>
    <w:rsid w:val="00CC6E6D"/>
    <w:pPr>
      <w:widowControl/>
      <w:autoSpaceDE/>
      <w:autoSpaceDN/>
      <w:spacing w:before="100" w:beforeAutospacing="1" w:after="100" w:afterAutospacing="1"/>
    </w:pPr>
    <w:rPr>
      <w:sz w:val="24"/>
      <w:szCs w:val="24"/>
      <w:lang w:bidi="ar-SA"/>
    </w:rPr>
  </w:style>
  <w:style w:type="paragraph" w:customStyle="1" w:styleId="TableParagraph">
    <w:name w:val="Table Paragraph"/>
    <w:basedOn w:val="Normal"/>
    <w:uiPriority w:val="1"/>
    <w:qFormat/>
    <w:rsid w:val="00CC6E6D"/>
    <w:rPr>
      <w:rFonts w:ascii="Calibri" w:eastAsia="Calibri" w:hAnsi="Calibri" w:cs="Calibri"/>
    </w:rPr>
  </w:style>
  <w:style w:type="table" w:customStyle="1" w:styleId="TableNormal1">
    <w:name w:val="Table Normal1"/>
    <w:uiPriority w:val="2"/>
    <w:semiHidden/>
    <w:qFormat/>
    <w:rsid w:val="00CC6E6D"/>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Refdecomentrio">
    <w:name w:val="annotation reference"/>
    <w:uiPriority w:val="99"/>
    <w:semiHidden/>
    <w:unhideWhenUsed/>
    <w:rsid w:val="002F207F"/>
    <w:rPr>
      <w:sz w:val="16"/>
      <w:szCs w:val="16"/>
    </w:rPr>
  </w:style>
  <w:style w:type="paragraph" w:styleId="Textodecomentrio">
    <w:name w:val="annotation text"/>
    <w:basedOn w:val="Normal"/>
    <w:link w:val="TextodecomentrioCarter"/>
    <w:uiPriority w:val="99"/>
    <w:unhideWhenUsed/>
    <w:rsid w:val="002F207F"/>
    <w:pPr>
      <w:widowControl/>
      <w:autoSpaceDE/>
      <w:autoSpaceDN/>
    </w:pPr>
    <w:rPr>
      <w:rFonts w:ascii="Calibri" w:eastAsia="Calibri" w:hAnsi="Calibri"/>
      <w:sz w:val="20"/>
      <w:szCs w:val="20"/>
      <w:lang w:eastAsia="en-US" w:bidi="ar-SA"/>
    </w:rPr>
  </w:style>
  <w:style w:type="character" w:customStyle="1" w:styleId="TextodecomentrioCarter">
    <w:name w:val="Texto de comentário Caráter"/>
    <w:basedOn w:val="Tipodeletrapredefinidodopargrafo"/>
    <w:link w:val="Textodecomentrio"/>
    <w:uiPriority w:val="99"/>
    <w:rsid w:val="002F207F"/>
    <w:rPr>
      <w:rFonts w:ascii="Calibri" w:eastAsia="Calibri" w:hAnsi="Calibri" w:cs="Times New Roman"/>
      <w:sz w:val="20"/>
      <w:szCs w:val="20"/>
    </w:rPr>
  </w:style>
  <w:style w:type="paragraph" w:styleId="Textodebalo">
    <w:name w:val="Balloon Text"/>
    <w:basedOn w:val="Normal"/>
    <w:link w:val="TextodebaloCarter"/>
    <w:uiPriority w:val="99"/>
    <w:semiHidden/>
    <w:unhideWhenUsed/>
    <w:rsid w:val="002F207F"/>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2F207F"/>
    <w:rPr>
      <w:rFonts w:ascii="Segoe UI" w:eastAsia="Times New Roman" w:hAnsi="Segoe UI" w:cs="Segoe UI"/>
      <w:sz w:val="18"/>
      <w:szCs w:val="18"/>
      <w:lang w:eastAsia="pt-PT" w:bidi="pt-PT"/>
    </w:rPr>
  </w:style>
  <w:style w:type="paragraph" w:styleId="Cabealho">
    <w:name w:val="header"/>
    <w:basedOn w:val="Normal"/>
    <w:link w:val="CabealhoCarter"/>
    <w:uiPriority w:val="99"/>
    <w:unhideWhenUsed/>
    <w:rsid w:val="00E25F08"/>
    <w:pPr>
      <w:widowControl/>
      <w:tabs>
        <w:tab w:val="center" w:pos="4252"/>
        <w:tab w:val="right" w:pos="8504"/>
      </w:tabs>
      <w:autoSpaceDE/>
      <w:autoSpaceDN/>
    </w:pPr>
    <w:rPr>
      <w:rFonts w:ascii="Calibri" w:eastAsia="Calibri" w:hAnsi="Calibri"/>
      <w:lang w:eastAsia="en-US" w:bidi="ar-SA"/>
    </w:rPr>
  </w:style>
  <w:style w:type="character" w:customStyle="1" w:styleId="CabealhoCarter">
    <w:name w:val="Cabeçalho Caráter"/>
    <w:basedOn w:val="Tipodeletrapredefinidodopargrafo"/>
    <w:link w:val="Cabealho"/>
    <w:uiPriority w:val="99"/>
    <w:rsid w:val="00E25F08"/>
    <w:rPr>
      <w:rFonts w:ascii="Calibri" w:eastAsia="Calibri" w:hAnsi="Calibri" w:cs="Times New Roman"/>
    </w:rPr>
  </w:style>
  <w:style w:type="paragraph" w:customStyle="1" w:styleId="Default">
    <w:name w:val="Default"/>
    <w:basedOn w:val="Normal"/>
    <w:rsid w:val="00E25F08"/>
    <w:pPr>
      <w:widowControl/>
    </w:pPr>
    <w:rPr>
      <w:rFonts w:ascii="Arial" w:eastAsia="Calibri" w:hAnsi="Arial" w:cs="Arial"/>
      <w:color w:val="000000"/>
      <w:sz w:val="24"/>
      <w:szCs w:val="24"/>
      <w:lang w:eastAsia="en-US" w:bidi="ar-SA"/>
    </w:rPr>
  </w:style>
  <w:style w:type="paragraph" w:styleId="Rodap">
    <w:name w:val="footer"/>
    <w:basedOn w:val="Normal"/>
    <w:link w:val="RodapCarter"/>
    <w:uiPriority w:val="99"/>
    <w:unhideWhenUsed/>
    <w:rsid w:val="0091487F"/>
    <w:pPr>
      <w:tabs>
        <w:tab w:val="center" w:pos="4252"/>
        <w:tab w:val="right" w:pos="8504"/>
      </w:tabs>
    </w:pPr>
  </w:style>
  <w:style w:type="character" w:customStyle="1" w:styleId="RodapCarter">
    <w:name w:val="Rodapé Caráter"/>
    <w:basedOn w:val="Tipodeletrapredefinidodopargrafo"/>
    <w:link w:val="Rodap"/>
    <w:uiPriority w:val="99"/>
    <w:rsid w:val="0091487F"/>
    <w:rPr>
      <w:rFonts w:ascii="Times New Roman" w:eastAsia="Times New Roman" w:hAnsi="Times New Roman" w:cs="Times New Roman"/>
      <w:lang w:eastAsia="pt-PT" w:bidi="pt-PT"/>
    </w:rPr>
  </w:style>
  <w:style w:type="paragraph" w:styleId="Assuntodecomentrio">
    <w:name w:val="annotation subject"/>
    <w:basedOn w:val="Textodecomentrio"/>
    <w:next w:val="Textodecomentrio"/>
    <w:link w:val="AssuntodecomentrioCarter"/>
    <w:uiPriority w:val="99"/>
    <w:semiHidden/>
    <w:unhideWhenUsed/>
    <w:rsid w:val="003A58C1"/>
    <w:pPr>
      <w:widowControl w:val="0"/>
      <w:autoSpaceDE w:val="0"/>
      <w:autoSpaceDN w:val="0"/>
    </w:pPr>
    <w:rPr>
      <w:rFonts w:ascii="Times New Roman" w:eastAsia="Times New Roman" w:hAnsi="Times New Roman"/>
      <w:b/>
      <w:bCs/>
      <w:lang w:eastAsia="pt-PT" w:bidi="pt-PT"/>
    </w:rPr>
  </w:style>
  <w:style w:type="character" w:customStyle="1" w:styleId="AssuntodecomentrioCarter">
    <w:name w:val="Assunto de comentário Caráter"/>
    <w:basedOn w:val="TextodecomentrioCarter"/>
    <w:link w:val="Assuntodecomentrio"/>
    <w:uiPriority w:val="99"/>
    <w:semiHidden/>
    <w:rsid w:val="003A58C1"/>
    <w:rPr>
      <w:rFonts w:ascii="Times New Roman" w:eastAsia="Times New Roman" w:hAnsi="Times New Roman" w:cs="Times New Roman"/>
      <w:b/>
      <w:bCs/>
      <w:sz w:val="20"/>
      <w:szCs w:val="20"/>
      <w:lang w:eastAsia="pt-PT" w:bidi="pt-PT"/>
    </w:rPr>
  </w:style>
  <w:style w:type="table" w:styleId="TabelacomGrelha">
    <w:name w:val="Table Grid"/>
    <w:basedOn w:val="Tabelanormal"/>
    <w:uiPriority w:val="39"/>
    <w:unhideWhenUsed/>
    <w:rsid w:val="00C06173"/>
    <w:pPr>
      <w:spacing w:after="0" w:line="240" w:lineRule="auto"/>
    </w:pPr>
    <w:rPr>
      <w:rFonts w:eastAsiaTheme="minorEastAsia"/>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6520872412645463155msolistparagraph">
    <w:name w:val="gmail-m_-6520872412645463155msolistparagraph"/>
    <w:basedOn w:val="Normal"/>
    <w:rsid w:val="00642D95"/>
    <w:pPr>
      <w:widowControl/>
      <w:autoSpaceDE/>
      <w:autoSpaceDN/>
      <w:spacing w:before="100" w:beforeAutospacing="1" w:after="100" w:afterAutospacing="1"/>
    </w:pPr>
    <w:rPr>
      <w:rFonts w:ascii="Calibri" w:eastAsiaTheme="minorHAnsi" w:hAnsi="Calibri" w:cs="Calibr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7468">
      <w:bodyDiv w:val="1"/>
      <w:marLeft w:val="0"/>
      <w:marRight w:val="0"/>
      <w:marTop w:val="0"/>
      <w:marBottom w:val="0"/>
      <w:divBdr>
        <w:top w:val="none" w:sz="0" w:space="0" w:color="auto"/>
        <w:left w:val="none" w:sz="0" w:space="0" w:color="auto"/>
        <w:bottom w:val="none" w:sz="0" w:space="0" w:color="auto"/>
        <w:right w:val="none" w:sz="0" w:space="0" w:color="auto"/>
      </w:divBdr>
    </w:div>
    <w:div w:id="67465396">
      <w:bodyDiv w:val="1"/>
      <w:marLeft w:val="0"/>
      <w:marRight w:val="0"/>
      <w:marTop w:val="0"/>
      <w:marBottom w:val="0"/>
      <w:divBdr>
        <w:top w:val="none" w:sz="0" w:space="0" w:color="auto"/>
        <w:left w:val="none" w:sz="0" w:space="0" w:color="auto"/>
        <w:bottom w:val="none" w:sz="0" w:space="0" w:color="auto"/>
        <w:right w:val="none" w:sz="0" w:space="0" w:color="auto"/>
      </w:divBdr>
    </w:div>
    <w:div w:id="77100357">
      <w:bodyDiv w:val="1"/>
      <w:marLeft w:val="0"/>
      <w:marRight w:val="0"/>
      <w:marTop w:val="0"/>
      <w:marBottom w:val="0"/>
      <w:divBdr>
        <w:top w:val="none" w:sz="0" w:space="0" w:color="auto"/>
        <w:left w:val="none" w:sz="0" w:space="0" w:color="auto"/>
        <w:bottom w:val="none" w:sz="0" w:space="0" w:color="auto"/>
        <w:right w:val="none" w:sz="0" w:space="0" w:color="auto"/>
      </w:divBdr>
    </w:div>
    <w:div w:id="90009627">
      <w:bodyDiv w:val="1"/>
      <w:marLeft w:val="0"/>
      <w:marRight w:val="0"/>
      <w:marTop w:val="0"/>
      <w:marBottom w:val="0"/>
      <w:divBdr>
        <w:top w:val="none" w:sz="0" w:space="0" w:color="auto"/>
        <w:left w:val="none" w:sz="0" w:space="0" w:color="auto"/>
        <w:bottom w:val="none" w:sz="0" w:space="0" w:color="auto"/>
        <w:right w:val="none" w:sz="0" w:space="0" w:color="auto"/>
      </w:divBdr>
    </w:div>
    <w:div w:id="105467129">
      <w:bodyDiv w:val="1"/>
      <w:marLeft w:val="0"/>
      <w:marRight w:val="0"/>
      <w:marTop w:val="0"/>
      <w:marBottom w:val="0"/>
      <w:divBdr>
        <w:top w:val="none" w:sz="0" w:space="0" w:color="auto"/>
        <w:left w:val="none" w:sz="0" w:space="0" w:color="auto"/>
        <w:bottom w:val="none" w:sz="0" w:space="0" w:color="auto"/>
        <w:right w:val="none" w:sz="0" w:space="0" w:color="auto"/>
      </w:divBdr>
    </w:div>
    <w:div w:id="125588361">
      <w:bodyDiv w:val="1"/>
      <w:marLeft w:val="0"/>
      <w:marRight w:val="0"/>
      <w:marTop w:val="0"/>
      <w:marBottom w:val="0"/>
      <w:divBdr>
        <w:top w:val="none" w:sz="0" w:space="0" w:color="auto"/>
        <w:left w:val="none" w:sz="0" w:space="0" w:color="auto"/>
        <w:bottom w:val="none" w:sz="0" w:space="0" w:color="auto"/>
        <w:right w:val="none" w:sz="0" w:space="0" w:color="auto"/>
      </w:divBdr>
    </w:div>
    <w:div w:id="129326983">
      <w:bodyDiv w:val="1"/>
      <w:marLeft w:val="0"/>
      <w:marRight w:val="0"/>
      <w:marTop w:val="0"/>
      <w:marBottom w:val="0"/>
      <w:divBdr>
        <w:top w:val="none" w:sz="0" w:space="0" w:color="auto"/>
        <w:left w:val="none" w:sz="0" w:space="0" w:color="auto"/>
        <w:bottom w:val="none" w:sz="0" w:space="0" w:color="auto"/>
        <w:right w:val="none" w:sz="0" w:space="0" w:color="auto"/>
      </w:divBdr>
    </w:div>
    <w:div w:id="154735021">
      <w:bodyDiv w:val="1"/>
      <w:marLeft w:val="0"/>
      <w:marRight w:val="0"/>
      <w:marTop w:val="0"/>
      <w:marBottom w:val="0"/>
      <w:divBdr>
        <w:top w:val="none" w:sz="0" w:space="0" w:color="auto"/>
        <w:left w:val="none" w:sz="0" w:space="0" w:color="auto"/>
        <w:bottom w:val="none" w:sz="0" w:space="0" w:color="auto"/>
        <w:right w:val="none" w:sz="0" w:space="0" w:color="auto"/>
      </w:divBdr>
    </w:div>
    <w:div w:id="188378633">
      <w:bodyDiv w:val="1"/>
      <w:marLeft w:val="0"/>
      <w:marRight w:val="0"/>
      <w:marTop w:val="0"/>
      <w:marBottom w:val="0"/>
      <w:divBdr>
        <w:top w:val="none" w:sz="0" w:space="0" w:color="auto"/>
        <w:left w:val="none" w:sz="0" w:space="0" w:color="auto"/>
        <w:bottom w:val="none" w:sz="0" w:space="0" w:color="auto"/>
        <w:right w:val="none" w:sz="0" w:space="0" w:color="auto"/>
      </w:divBdr>
    </w:div>
    <w:div w:id="191575243">
      <w:bodyDiv w:val="1"/>
      <w:marLeft w:val="0"/>
      <w:marRight w:val="0"/>
      <w:marTop w:val="0"/>
      <w:marBottom w:val="0"/>
      <w:divBdr>
        <w:top w:val="none" w:sz="0" w:space="0" w:color="auto"/>
        <w:left w:val="none" w:sz="0" w:space="0" w:color="auto"/>
        <w:bottom w:val="none" w:sz="0" w:space="0" w:color="auto"/>
        <w:right w:val="none" w:sz="0" w:space="0" w:color="auto"/>
      </w:divBdr>
    </w:div>
    <w:div w:id="193353418">
      <w:bodyDiv w:val="1"/>
      <w:marLeft w:val="0"/>
      <w:marRight w:val="0"/>
      <w:marTop w:val="0"/>
      <w:marBottom w:val="0"/>
      <w:divBdr>
        <w:top w:val="none" w:sz="0" w:space="0" w:color="auto"/>
        <w:left w:val="none" w:sz="0" w:space="0" w:color="auto"/>
        <w:bottom w:val="none" w:sz="0" w:space="0" w:color="auto"/>
        <w:right w:val="none" w:sz="0" w:space="0" w:color="auto"/>
      </w:divBdr>
    </w:div>
    <w:div w:id="221912895">
      <w:bodyDiv w:val="1"/>
      <w:marLeft w:val="0"/>
      <w:marRight w:val="0"/>
      <w:marTop w:val="0"/>
      <w:marBottom w:val="0"/>
      <w:divBdr>
        <w:top w:val="none" w:sz="0" w:space="0" w:color="auto"/>
        <w:left w:val="none" w:sz="0" w:space="0" w:color="auto"/>
        <w:bottom w:val="none" w:sz="0" w:space="0" w:color="auto"/>
        <w:right w:val="none" w:sz="0" w:space="0" w:color="auto"/>
      </w:divBdr>
    </w:div>
    <w:div w:id="263614064">
      <w:bodyDiv w:val="1"/>
      <w:marLeft w:val="0"/>
      <w:marRight w:val="0"/>
      <w:marTop w:val="0"/>
      <w:marBottom w:val="0"/>
      <w:divBdr>
        <w:top w:val="none" w:sz="0" w:space="0" w:color="auto"/>
        <w:left w:val="none" w:sz="0" w:space="0" w:color="auto"/>
        <w:bottom w:val="none" w:sz="0" w:space="0" w:color="auto"/>
        <w:right w:val="none" w:sz="0" w:space="0" w:color="auto"/>
      </w:divBdr>
    </w:div>
    <w:div w:id="320039752">
      <w:bodyDiv w:val="1"/>
      <w:marLeft w:val="0"/>
      <w:marRight w:val="0"/>
      <w:marTop w:val="0"/>
      <w:marBottom w:val="0"/>
      <w:divBdr>
        <w:top w:val="none" w:sz="0" w:space="0" w:color="auto"/>
        <w:left w:val="none" w:sz="0" w:space="0" w:color="auto"/>
        <w:bottom w:val="none" w:sz="0" w:space="0" w:color="auto"/>
        <w:right w:val="none" w:sz="0" w:space="0" w:color="auto"/>
      </w:divBdr>
    </w:div>
    <w:div w:id="323247070">
      <w:bodyDiv w:val="1"/>
      <w:marLeft w:val="0"/>
      <w:marRight w:val="0"/>
      <w:marTop w:val="0"/>
      <w:marBottom w:val="0"/>
      <w:divBdr>
        <w:top w:val="none" w:sz="0" w:space="0" w:color="auto"/>
        <w:left w:val="none" w:sz="0" w:space="0" w:color="auto"/>
        <w:bottom w:val="none" w:sz="0" w:space="0" w:color="auto"/>
        <w:right w:val="none" w:sz="0" w:space="0" w:color="auto"/>
      </w:divBdr>
    </w:div>
    <w:div w:id="323775431">
      <w:bodyDiv w:val="1"/>
      <w:marLeft w:val="0"/>
      <w:marRight w:val="0"/>
      <w:marTop w:val="0"/>
      <w:marBottom w:val="0"/>
      <w:divBdr>
        <w:top w:val="none" w:sz="0" w:space="0" w:color="auto"/>
        <w:left w:val="none" w:sz="0" w:space="0" w:color="auto"/>
        <w:bottom w:val="none" w:sz="0" w:space="0" w:color="auto"/>
        <w:right w:val="none" w:sz="0" w:space="0" w:color="auto"/>
      </w:divBdr>
    </w:div>
    <w:div w:id="333383911">
      <w:bodyDiv w:val="1"/>
      <w:marLeft w:val="0"/>
      <w:marRight w:val="0"/>
      <w:marTop w:val="0"/>
      <w:marBottom w:val="0"/>
      <w:divBdr>
        <w:top w:val="none" w:sz="0" w:space="0" w:color="auto"/>
        <w:left w:val="none" w:sz="0" w:space="0" w:color="auto"/>
        <w:bottom w:val="none" w:sz="0" w:space="0" w:color="auto"/>
        <w:right w:val="none" w:sz="0" w:space="0" w:color="auto"/>
      </w:divBdr>
    </w:div>
    <w:div w:id="339820151">
      <w:bodyDiv w:val="1"/>
      <w:marLeft w:val="0"/>
      <w:marRight w:val="0"/>
      <w:marTop w:val="0"/>
      <w:marBottom w:val="0"/>
      <w:divBdr>
        <w:top w:val="none" w:sz="0" w:space="0" w:color="auto"/>
        <w:left w:val="none" w:sz="0" w:space="0" w:color="auto"/>
        <w:bottom w:val="none" w:sz="0" w:space="0" w:color="auto"/>
        <w:right w:val="none" w:sz="0" w:space="0" w:color="auto"/>
      </w:divBdr>
    </w:div>
    <w:div w:id="352852489">
      <w:bodyDiv w:val="1"/>
      <w:marLeft w:val="0"/>
      <w:marRight w:val="0"/>
      <w:marTop w:val="0"/>
      <w:marBottom w:val="0"/>
      <w:divBdr>
        <w:top w:val="none" w:sz="0" w:space="0" w:color="auto"/>
        <w:left w:val="none" w:sz="0" w:space="0" w:color="auto"/>
        <w:bottom w:val="none" w:sz="0" w:space="0" w:color="auto"/>
        <w:right w:val="none" w:sz="0" w:space="0" w:color="auto"/>
      </w:divBdr>
    </w:div>
    <w:div w:id="366487120">
      <w:bodyDiv w:val="1"/>
      <w:marLeft w:val="0"/>
      <w:marRight w:val="0"/>
      <w:marTop w:val="0"/>
      <w:marBottom w:val="0"/>
      <w:divBdr>
        <w:top w:val="none" w:sz="0" w:space="0" w:color="auto"/>
        <w:left w:val="none" w:sz="0" w:space="0" w:color="auto"/>
        <w:bottom w:val="none" w:sz="0" w:space="0" w:color="auto"/>
        <w:right w:val="none" w:sz="0" w:space="0" w:color="auto"/>
      </w:divBdr>
    </w:div>
    <w:div w:id="390153918">
      <w:bodyDiv w:val="1"/>
      <w:marLeft w:val="0"/>
      <w:marRight w:val="0"/>
      <w:marTop w:val="0"/>
      <w:marBottom w:val="0"/>
      <w:divBdr>
        <w:top w:val="none" w:sz="0" w:space="0" w:color="auto"/>
        <w:left w:val="none" w:sz="0" w:space="0" w:color="auto"/>
        <w:bottom w:val="none" w:sz="0" w:space="0" w:color="auto"/>
        <w:right w:val="none" w:sz="0" w:space="0" w:color="auto"/>
      </w:divBdr>
    </w:div>
    <w:div w:id="445318405">
      <w:bodyDiv w:val="1"/>
      <w:marLeft w:val="0"/>
      <w:marRight w:val="0"/>
      <w:marTop w:val="0"/>
      <w:marBottom w:val="0"/>
      <w:divBdr>
        <w:top w:val="none" w:sz="0" w:space="0" w:color="auto"/>
        <w:left w:val="none" w:sz="0" w:space="0" w:color="auto"/>
        <w:bottom w:val="none" w:sz="0" w:space="0" w:color="auto"/>
        <w:right w:val="none" w:sz="0" w:space="0" w:color="auto"/>
      </w:divBdr>
    </w:div>
    <w:div w:id="451289479">
      <w:bodyDiv w:val="1"/>
      <w:marLeft w:val="0"/>
      <w:marRight w:val="0"/>
      <w:marTop w:val="0"/>
      <w:marBottom w:val="0"/>
      <w:divBdr>
        <w:top w:val="none" w:sz="0" w:space="0" w:color="auto"/>
        <w:left w:val="none" w:sz="0" w:space="0" w:color="auto"/>
        <w:bottom w:val="none" w:sz="0" w:space="0" w:color="auto"/>
        <w:right w:val="none" w:sz="0" w:space="0" w:color="auto"/>
      </w:divBdr>
    </w:div>
    <w:div w:id="463616574">
      <w:bodyDiv w:val="1"/>
      <w:marLeft w:val="0"/>
      <w:marRight w:val="0"/>
      <w:marTop w:val="0"/>
      <w:marBottom w:val="0"/>
      <w:divBdr>
        <w:top w:val="none" w:sz="0" w:space="0" w:color="auto"/>
        <w:left w:val="none" w:sz="0" w:space="0" w:color="auto"/>
        <w:bottom w:val="none" w:sz="0" w:space="0" w:color="auto"/>
        <w:right w:val="none" w:sz="0" w:space="0" w:color="auto"/>
      </w:divBdr>
    </w:div>
    <w:div w:id="511841491">
      <w:bodyDiv w:val="1"/>
      <w:marLeft w:val="0"/>
      <w:marRight w:val="0"/>
      <w:marTop w:val="0"/>
      <w:marBottom w:val="0"/>
      <w:divBdr>
        <w:top w:val="none" w:sz="0" w:space="0" w:color="auto"/>
        <w:left w:val="none" w:sz="0" w:space="0" w:color="auto"/>
        <w:bottom w:val="none" w:sz="0" w:space="0" w:color="auto"/>
        <w:right w:val="none" w:sz="0" w:space="0" w:color="auto"/>
      </w:divBdr>
    </w:div>
    <w:div w:id="526673568">
      <w:bodyDiv w:val="1"/>
      <w:marLeft w:val="0"/>
      <w:marRight w:val="0"/>
      <w:marTop w:val="0"/>
      <w:marBottom w:val="0"/>
      <w:divBdr>
        <w:top w:val="none" w:sz="0" w:space="0" w:color="auto"/>
        <w:left w:val="none" w:sz="0" w:space="0" w:color="auto"/>
        <w:bottom w:val="none" w:sz="0" w:space="0" w:color="auto"/>
        <w:right w:val="none" w:sz="0" w:space="0" w:color="auto"/>
      </w:divBdr>
    </w:div>
    <w:div w:id="531723309">
      <w:bodyDiv w:val="1"/>
      <w:marLeft w:val="0"/>
      <w:marRight w:val="0"/>
      <w:marTop w:val="0"/>
      <w:marBottom w:val="0"/>
      <w:divBdr>
        <w:top w:val="none" w:sz="0" w:space="0" w:color="auto"/>
        <w:left w:val="none" w:sz="0" w:space="0" w:color="auto"/>
        <w:bottom w:val="none" w:sz="0" w:space="0" w:color="auto"/>
        <w:right w:val="none" w:sz="0" w:space="0" w:color="auto"/>
      </w:divBdr>
    </w:div>
    <w:div w:id="534662749">
      <w:bodyDiv w:val="1"/>
      <w:marLeft w:val="0"/>
      <w:marRight w:val="0"/>
      <w:marTop w:val="0"/>
      <w:marBottom w:val="0"/>
      <w:divBdr>
        <w:top w:val="none" w:sz="0" w:space="0" w:color="auto"/>
        <w:left w:val="none" w:sz="0" w:space="0" w:color="auto"/>
        <w:bottom w:val="none" w:sz="0" w:space="0" w:color="auto"/>
        <w:right w:val="none" w:sz="0" w:space="0" w:color="auto"/>
      </w:divBdr>
    </w:div>
    <w:div w:id="587269417">
      <w:bodyDiv w:val="1"/>
      <w:marLeft w:val="0"/>
      <w:marRight w:val="0"/>
      <w:marTop w:val="0"/>
      <w:marBottom w:val="0"/>
      <w:divBdr>
        <w:top w:val="none" w:sz="0" w:space="0" w:color="auto"/>
        <w:left w:val="none" w:sz="0" w:space="0" w:color="auto"/>
        <w:bottom w:val="none" w:sz="0" w:space="0" w:color="auto"/>
        <w:right w:val="none" w:sz="0" w:space="0" w:color="auto"/>
      </w:divBdr>
    </w:div>
    <w:div w:id="648167089">
      <w:bodyDiv w:val="1"/>
      <w:marLeft w:val="0"/>
      <w:marRight w:val="0"/>
      <w:marTop w:val="0"/>
      <w:marBottom w:val="0"/>
      <w:divBdr>
        <w:top w:val="none" w:sz="0" w:space="0" w:color="auto"/>
        <w:left w:val="none" w:sz="0" w:space="0" w:color="auto"/>
        <w:bottom w:val="none" w:sz="0" w:space="0" w:color="auto"/>
        <w:right w:val="none" w:sz="0" w:space="0" w:color="auto"/>
      </w:divBdr>
    </w:div>
    <w:div w:id="688222016">
      <w:bodyDiv w:val="1"/>
      <w:marLeft w:val="0"/>
      <w:marRight w:val="0"/>
      <w:marTop w:val="0"/>
      <w:marBottom w:val="0"/>
      <w:divBdr>
        <w:top w:val="none" w:sz="0" w:space="0" w:color="auto"/>
        <w:left w:val="none" w:sz="0" w:space="0" w:color="auto"/>
        <w:bottom w:val="none" w:sz="0" w:space="0" w:color="auto"/>
        <w:right w:val="none" w:sz="0" w:space="0" w:color="auto"/>
      </w:divBdr>
    </w:div>
    <w:div w:id="720371888">
      <w:bodyDiv w:val="1"/>
      <w:marLeft w:val="0"/>
      <w:marRight w:val="0"/>
      <w:marTop w:val="0"/>
      <w:marBottom w:val="0"/>
      <w:divBdr>
        <w:top w:val="none" w:sz="0" w:space="0" w:color="auto"/>
        <w:left w:val="none" w:sz="0" w:space="0" w:color="auto"/>
        <w:bottom w:val="none" w:sz="0" w:space="0" w:color="auto"/>
        <w:right w:val="none" w:sz="0" w:space="0" w:color="auto"/>
      </w:divBdr>
    </w:div>
    <w:div w:id="757557339">
      <w:bodyDiv w:val="1"/>
      <w:marLeft w:val="0"/>
      <w:marRight w:val="0"/>
      <w:marTop w:val="0"/>
      <w:marBottom w:val="0"/>
      <w:divBdr>
        <w:top w:val="none" w:sz="0" w:space="0" w:color="auto"/>
        <w:left w:val="none" w:sz="0" w:space="0" w:color="auto"/>
        <w:bottom w:val="none" w:sz="0" w:space="0" w:color="auto"/>
        <w:right w:val="none" w:sz="0" w:space="0" w:color="auto"/>
      </w:divBdr>
    </w:div>
    <w:div w:id="797720341">
      <w:bodyDiv w:val="1"/>
      <w:marLeft w:val="0"/>
      <w:marRight w:val="0"/>
      <w:marTop w:val="0"/>
      <w:marBottom w:val="0"/>
      <w:divBdr>
        <w:top w:val="none" w:sz="0" w:space="0" w:color="auto"/>
        <w:left w:val="none" w:sz="0" w:space="0" w:color="auto"/>
        <w:bottom w:val="none" w:sz="0" w:space="0" w:color="auto"/>
        <w:right w:val="none" w:sz="0" w:space="0" w:color="auto"/>
      </w:divBdr>
    </w:div>
    <w:div w:id="804928776">
      <w:bodyDiv w:val="1"/>
      <w:marLeft w:val="0"/>
      <w:marRight w:val="0"/>
      <w:marTop w:val="0"/>
      <w:marBottom w:val="0"/>
      <w:divBdr>
        <w:top w:val="none" w:sz="0" w:space="0" w:color="auto"/>
        <w:left w:val="none" w:sz="0" w:space="0" w:color="auto"/>
        <w:bottom w:val="none" w:sz="0" w:space="0" w:color="auto"/>
        <w:right w:val="none" w:sz="0" w:space="0" w:color="auto"/>
      </w:divBdr>
    </w:div>
    <w:div w:id="837500696">
      <w:bodyDiv w:val="1"/>
      <w:marLeft w:val="0"/>
      <w:marRight w:val="0"/>
      <w:marTop w:val="0"/>
      <w:marBottom w:val="0"/>
      <w:divBdr>
        <w:top w:val="none" w:sz="0" w:space="0" w:color="auto"/>
        <w:left w:val="none" w:sz="0" w:space="0" w:color="auto"/>
        <w:bottom w:val="none" w:sz="0" w:space="0" w:color="auto"/>
        <w:right w:val="none" w:sz="0" w:space="0" w:color="auto"/>
      </w:divBdr>
    </w:div>
    <w:div w:id="850098054">
      <w:bodyDiv w:val="1"/>
      <w:marLeft w:val="0"/>
      <w:marRight w:val="0"/>
      <w:marTop w:val="0"/>
      <w:marBottom w:val="0"/>
      <w:divBdr>
        <w:top w:val="none" w:sz="0" w:space="0" w:color="auto"/>
        <w:left w:val="none" w:sz="0" w:space="0" w:color="auto"/>
        <w:bottom w:val="none" w:sz="0" w:space="0" w:color="auto"/>
        <w:right w:val="none" w:sz="0" w:space="0" w:color="auto"/>
      </w:divBdr>
    </w:div>
    <w:div w:id="851653029">
      <w:bodyDiv w:val="1"/>
      <w:marLeft w:val="0"/>
      <w:marRight w:val="0"/>
      <w:marTop w:val="0"/>
      <w:marBottom w:val="0"/>
      <w:divBdr>
        <w:top w:val="none" w:sz="0" w:space="0" w:color="auto"/>
        <w:left w:val="none" w:sz="0" w:space="0" w:color="auto"/>
        <w:bottom w:val="none" w:sz="0" w:space="0" w:color="auto"/>
        <w:right w:val="none" w:sz="0" w:space="0" w:color="auto"/>
      </w:divBdr>
    </w:div>
    <w:div w:id="854736518">
      <w:bodyDiv w:val="1"/>
      <w:marLeft w:val="0"/>
      <w:marRight w:val="0"/>
      <w:marTop w:val="0"/>
      <w:marBottom w:val="0"/>
      <w:divBdr>
        <w:top w:val="none" w:sz="0" w:space="0" w:color="auto"/>
        <w:left w:val="none" w:sz="0" w:space="0" w:color="auto"/>
        <w:bottom w:val="none" w:sz="0" w:space="0" w:color="auto"/>
        <w:right w:val="none" w:sz="0" w:space="0" w:color="auto"/>
      </w:divBdr>
    </w:div>
    <w:div w:id="859389678">
      <w:bodyDiv w:val="1"/>
      <w:marLeft w:val="0"/>
      <w:marRight w:val="0"/>
      <w:marTop w:val="0"/>
      <w:marBottom w:val="0"/>
      <w:divBdr>
        <w:top w:val="none" w:sz="0" w:space="0" w:color="auto"/>
        <w:left w:val="none" w:sz="0" w:space="0" w:color="auto"/>
        <w:bottom w:val="none" w:sz="0" w:space="0" w:color="auto"/>
        <w:right w:val="none" w:sz="0" w:space="0" w:color="auto"/>
      </w:divBdr>
    </w:div>
    <w:div w:id="862550210">
      <w:bodyDiv w:val="1"/>
      <w:marLeft w:val="0"/>
      <w:marRight w:val="0"/>
      <w:marTop w:val="0"/>
      <w:marBottom w:val="0"/>
      <w:divBdr>
        <w:top w:val="none" w:sz="0" w:space="0" w:color="auto"/>
        <w:left w:val="none" w:sz="0" w:space="0" w:color="auto"/>
        <w:bottom w:val="none" w:sz="0" w:space="0" w:color="auto"/>
        <w:right w:val="none" w:sz="0" w:space="0" w:color="auto"/>
      </w:divBdr>
    </w:div>
    <w:div w:id="890843844">
      <w:bodyDiv w:val="1"/>
      <w:marLeft w:val="0"/>
      <w:marRight w:val="0"/>
      <w:marTop w:val="0"/>
      <w:marBottom w:val="0"/>
      <w:divBdr>
        <w:top w:val="none" w:sz="0" w:space="0" w:color="auto"/>
        <w:left w:val="none" w:sz="0" w:space="0" w:color="auto"/>
        <w:bottom w:val="none" w:sz="0" w:space="0" w:color="auto"/>
        <w:right w:val="none" w:sz="0" w:space="0" w:color="auto"/>
      </w:divBdr>
    </w:div>
    <w:div w:id="900871831">
      <w:bodyDiv w:val="1"/>
      <w:marLeft w:val="0"/>
      <w:marRight w:val="0"/>
      <w:marTop w:val="0"/>
      <w:marBottom w:val="0"/>
      <w:divBdr>
        <w:top w:val="none" w:sz="0" w:space="0" w:color="auto"/>
        <w:left w:val="none" w:sz="0" w:space="0" w:color="auto"/>
        <w:bottom w:val="none" w:sz="0" w:space="0" w:color="auto"/>
        <w:right w:val="none" w:sz="0" w:space="0" w:color="auto"/>
      </w:divBdr>
    </w:div>
    <w:div w:id="902181828">
      <w:bodyDiv w:val="1"/>
      <w:marLeft w:val="0"/>
      <w:marRight w:val="0"/>
      <w:marTop w:val="0"/>
      <w:marBottom w:val="0"/>
      <w:divBdr>
        <w:top w:val="none" w:sz="0" w:space="0" w:color="auto"/>
        <w:left w:val="none" w:sz="0" w:space="0" w:color="auto"/>
        <w:bottom w:val="none" w:sz="0" w:space="0" w:color="auto"/>
        <w:right w:val="none" w:sz="0" w:space="0" w:color="auto"/>
      </w:divBdr>
    </w:div>
    <w:div w:id="904872053">
      <w:bodyDiv w:val="1"/>
      <w:marLeft w:val="0"/>
      <w:marRight w:val="0"/>
      <w:marTop w:val="0"/>
      <w:marBottom w:val="0"/>
      <w:divBdr>
        <w:top w:val="none" w:sz="0" w:space="0" w:color="auto"/>
        <w:left w:val="none" w:sz="0" w:space="0" w:color="auto"/>
        <w:bottom w:val="none" w:sz="0" w:space="0" w:color="auto"/>
        <w:right w:val="none" w:sz="0" w:space="0" w:color="auto"/>
      </w:divBdr>
    </w:div>
    <w:div w:id="925960570">
      <w:bodyDiv w:val="1"/>
      <w:marLeft w:val="0"/>
      <w:marRight w:val="0"/>
      <w:marTop w:val="0"/>
      <w:marBottom w:val="0"/>
      <w:divBdr>
        <w:top w:val="none" w:sz="0" w:space="0" w:color="auto"/>
        <w:left w:val="none" w:sz="0" w:space="0" w:color="auto"/>
        <w:bottom w:val="none" w:sz="0" w:space="0" w:color="auto"/>
        <w:right w:val="none" w:sz="0" w:space="0" w:color="auto"/>
      </w:divBdr>
    </w:div>
    <w:div w:id="941183926">
      <w:bodyDiv w:val="1"/>
      <w:marLeft w:val="0"/>
      <w:marRight w:val="0"/>
      <w:marTop w:val="0"/>
      <w:marBottom w:val="0"/>
      <w:divBdr>
        <w:top w:val="none" w:sz="0" w:space="0" w:color="auto"/>
        <w:left w:val="none" w:sz="0" w:space="0" w:color="auto"/>
        <w:bottom w:val="none" w:sz="0" w:space="0" w:color="auto"/>
        <w:right w:val="none" w:sz="0" w:space="0" w:color="auto"/>
      </w:divBdr>
    </w:div>
    <w:div w:id="990523377">
      <w:bodyDiv w:val="1"/>
      <w:marLeft w:val="0"/>
      <w:marRight w:val="0"/>
      <w:marTop w:val="0"/>
      <w:marBottom w:val="0"/>
      <w:divBdr>
        <w:top w:val="none" w:sz="0" w:space="0" w:color="auto"/>
        <w:left w:val="none" w:sz="0" w:space="0" w:color="auto"/>
        <w:bottom w:val="none" w:sz="0" w:space="0" w:color="auto"/>
        <w:right w:val="none" w:sz="0" w:space="0" w:color="auto"/>
      </w:divBdr>
    </w:div>
    <w:div w:id="1004436471">
      <w:bodyDiv w:val="1"/>
      <w:marLeft w:val="0"/>
      <w:marRight w:val="0"/>
      <w:marTop w:val="0"/>
      <w:marBottom w:val="0"/>
      <w:divBdr>
        <w:top w:val="none" w:sz="0" w:space="0" w:color="auto"/>
        <w:left w:val="none" w:sz="0" w:space="0" w:color="auto"/>
        <w:bottom w:val="none" w:sz="0" w:space="0" w:color="auto"/>
        <w:right w:val="none" w:sz="0" w:space="0" w:color="auto"/>
      </w:divBdr>
    </w:div>
    <w:div w:id="1055816721">
      <w:bodyDiv w:val="1"/>
      <w:marLeft w:val="0"/>
      <w:marRight w:val="0"/>
      <w:marTop w:val="0"/>
      <w:marBottom w:val="0"/>
      <w:divBdr>
        <w:top w:val="none" w:sz="0" w:space="0" w:color="auto"/>
        <w:left w:val="none" w:sz="0" w:space="0" w:color="auto"/>
        <w:bottom w:val="none" w:sz="0" w:space="0" w:color="auto"/>
        <w:right w:val="none" w:sz="0" w:space="0" w:color="auto"/>
      </w:divBdr>
    </w:div>
    <w:div w:id="1067806111">
      <w:bodyDiv w:val="1"/>
      <w:marLeft w:val="0"/>
      <w:marRight w:val="0"/>
      <w:marTop w:val="0"/>
      <w:marBottom w:val="0"/>
      <w:divBdr>
        <w:top w:val="none" w:sz="0" w:space="0" w:color="auto"/>
        <w:left w:val="none" w:sz="0" w:space="0" w:color="auto"/>
        <w:bottom w:val="none" w:sz="0" w:space="0" w:color="auto"/>
        <w:right w:val="none" w:sz="0" w:space="0" w:color="auto"/>
      </w:divBdr>
    </w:div>
    <w:div w:id="1081946098">
      <w:bodyDiv w:val="1"/>
      <w:marLeft w:val="0"/>
      <w:marRight w:val="0"/>
      <w:marTop w:val="0"/>
      <w:marBottom w:val="0"/>
      <w:divBdr>
        <w:top w:val="none" w:sz="0" w:space="0" w:color="auto"/>
        <w:left w:val="none" w:sz="0" w:space="0" w:color="auto"/>
        <w:bottom w:val="none" w:sz="0" w:space="0" w:color="auto"/>
        <w:right w:val="none" w:sz="0" w:space="0" w:color="auto"/>
      </w:divBdr>
    </w:div>
    <w:div w:id="1101727571">
      <w:bodyDiv w:val="1"/>
      <w:marLeft w:val="0"/>
      <w:marRight w:val="0"/>
      <w:marTop w:val="0"/>
      <w:marBottom w:val="0"/>
      <w:divBdr>
        <w:top w:val="none" w:sz="0" w:space="0" w:color="auto"/>
        <w:left w:val="none" w:sz="0" w:space="0" w:color="auto"/>
        <w:bottom w:val="none" w:sz="0" w:space="0" w:color="auto"/>
        <w:right w:val="none" w:sz="0" w:space="0" w:color="auto"/>
      </w:divBdr>
    </w:div>
    <w:div w:id="1108158679">
      <w:bodyDiv w:val="1"/>
      <w:marLeft w:val="0"/>
      <w:marRight w:val="0"/>
      <w:marTop w:val="0"/>
      <w:marBottom w:val="0"/>
      <w:divBdr>
        <w:top w:val="none" w:sz="0" w:space="0" w:color="auto"/>
        <w:left w:val="none" w:sz="0" w:space="0" w:color="auto"/>
        <w:bottom w:val="none" w:sz="0" w:space="0" w:color="auto"/>
        <w:right w:val="none" w:sz="0" w:space="0" w:color="auto"/>
      </w:divBdr>
    </w:div>
    <w:div w:id="1140070532">
      <w:bodyDiv w:val="1"/>
      <w:marLeft w:val="0"/>
      <w:marRight w:val="0"/>
      <w:marTop w:val="0"/>
      <w:marBottom w:val="0"/>
      <w:divBdr>
        <w:top w:val="none" w:sz="0" w:space="0" w:color="auto"/>
        <w:left w:val="none" w:sz="0" w:space="0" w:color="auto"/>
        <w:bottom w:val="none" w:sz="0" w:space="0" w:color="auto"/>
        <w:right w:val="none" w:sz="0" w:space="0" w:color="auto"/>
      </w:divBdr>
    </w:div>
    <w:div w:id="1162962854">
      <w:bodyDiv w:val="1"/>
      <w:marLeft w:val="0"/>
      <w:marRight w:val="0"/>
      <w:marTop w:val="0"/>
      <w:marBottom w:val="0"/>
      <w:divBdr>
        <w:top w:val="none" w:sz="0" w:space="0" w:color="auto"/>
        <w:left w:val="none" w:sz="0" w:space="0" w:color="auto"/>
        <w:bottom w:val="none" w:sz="0" w:space="0" w:color="auto"/>
        <w:right w:val="none" w:sz="0" w:space="0" w:color="auto"/>
      </w:divBdr>
    </w:div>
    <w:div w:id="1193616657">
      <w:bodyDiv w:val="1"/>
      <w:marLeft w:val="0"/>
      <w:marRight w:val="0"/>
      <w:marTop w:val="0"/>
      <w:marBottom w:val="0"/>
      <w:divBdr>
        <w:top w:val="none" w:sz="0" w:space="0" w:color="auto"/>
        <w:left w:val="none" w:sz="0" w:space="0" w:color="auto"/>
        <w:bottom w:val="none" w:sz="0" w:space="0" w:color="auto"/>
        <w:right w:val="none" w:sz="0" w:space="0" w:color="auto"/>
      </w:divBdr>
    </w:div>
    <w:div w:id="1227960412">
      <w:bodyDiv w:val="1"/>
      <w:marLeft w:val="0"/>
      <w:marRight w:val="0"/>
      <w:marTop w:val="0"/>
      <w:marBottom w:val="0"/>
      <w:divBdr>
        <w:top w:val="none" w:sz="0" w:space="0" w:color="auto"/>
        <w:left w:val="none" w:sz="0" w:space="0" w:color="auto"/>
        <w:bottom w:val="none" w:sz="0" w:space="0" w:color="auto"/>
        <w:right w:val="none" w:sz="0" w:space="0" w:color="auto"/>
      </w:divBdr>
    </w:div>
    <w:div w:id="1274511036">
      <w:bodyDiv w:val="1"/>
      <w:marLeft w:val="0"/>
      <w:marRight w:val="0"/>
      <w:marTop w:val="0"/>
      <w:marBottom w:val="0"/>
      <w:divBdr>
        <w:top w:val="none" w:sz="0" w:space="0" w:color="auto"/>
        <w:left w:val="none" w:sz="0" w:space="0" w:color="auto"/>
        <w:bottom w:val="none" w:sz="0" w:space="0" w:color="auto"/>
        <w:right w:val="none" w:sz="0" w:space="0" w:color="auto"/>
      </w:divBdr>
    </w:div>
    <w:div w:id="1286080688">
      <w:bodyDiv w:val="1"/>
      <w:marLeft w:val="0"/>
      <w:marRight w:val="0"/>
      <w:marTop w:val="0"/>
      <w:marBottom w:val="0"/>
      <w:divBdr>
        <w:top w:val="none" w:sz="0" w:space="0" w:color="auto"/>
        <w:left w:val="none" w:sz="0" w:space="0" w:color="auto"/>
        <w:bottom w:val="none" w:sz="0" w:space="0" w:color="auto"/>
        <w:right w:val="none" w:sz="0" w:space="0" w:color="auto"/>
      </w:divBdr>
    </w:div>
    <w:div w:id="1289357423">
      <w:bodyDiv w:val="1"/>
      <w:marLeft w:val="0"/>
      <w:marRight w:val="0"/>
      <w:marTop w:val="0"/>
      <w:marBottom w:val="0"/>
      <w:divBdr>
        <w:top w:val="none" w:sz="0" w:space="0" w:color="auto"/>
        <w:left w:val="none" w:sz="0" w:space="0" w:color="auto"/>
        <w:bottom w:val="none" w:sz="0" w:space="0" w:color="auto"/>
        <w:right w:val="none" w:sz="0" w:space="0" w:color="auto"/>
      </w:divBdr>
    </w:div>
    <w:div w:id="1291280210">
      <w:bodyDiv w:val="1"/>
      <w:marLeft w:val="0"/>
      <w:marRight w:val="0"/>
      <w:marTop w:val="0"/>
      <w:marBottom w:val="0"/>
      <w:divBdr>
        <w:top w:val="none" w:sz="0" w:space="0" w:color="auto"/>
        <w:left w:val="none" w:sz="0" w:space="0" w:color="auto"/>
        <w:bottom w:val="none" w:sz="0" w:space="0" w:color="auto"/>
        <w:right w:val="none" w:sz="0" w:space="0" w:color="auto"/>
      </w:divBdr>
    </w:div>
    <w:div w:id="1312252462">
      <w:bodyDiv w:val="1"/>
      <w:marLeft w:val="0"/>
      <w:marRight w:val="0"/>
      <w:marTop w:val="0"/>
      <w:marBottom w:val="0"/>
      <w:divBdr>
        <w:top w:val="none" w:sz="0" w:space="0" w:color="auto"/>
        <w:left w:val="none" w:sz="0" w:space="0" w:color="auto"/>
        <w:bottom w:val="none" w:sz="0" w:space="0" w:color="auto"/>
        <w:right w:val="none" w:sz="0" w:space="0" w:color="auto"/>
      </w:divBdr>
    </w:div>
    <w:div w:id="1393577182">
      <w:bodyDiv w:val="1"/>
      <w:marLeft w:val="0"/>
      <w:marRight w:val="0"/>
      <w:marTop w:val="0"/>
      <w:marBottom w:val="0"/>
      <w:divBdr>
        <w:top w:val="none" w:sz="0" w:space="0" w:color="auto"/>
        <w:left w:val="none" w:sz="0" w:space="0" w:color="auto"/>
        <w:bottom w:val="none" w:sz="0" w:space="0" w:color="auto"/>
        <w:right w:val="none" w:sz="0" w:space="0" w:color="auto"/>
      </w:divBdr>
    </w:div>
    <w:div w:id="1422603742">
      <w:bodyDiv w:val="1"/>
      <w:marLeft w:val="0"/>
      <w:marRight w:val="0"/>
      <w:marTop w:val="0"/>
      <w:marBottom w:val="0"/>
      <w:divBdr>
        <w:top w:val="none" w:sz="0" w:space="0" w:color="auto"/>
        <w:left w:val="none" w:sz="0" w:space="0" w:color="auto"/>
        <w:bottom w:val="none" w:sz="0" w:space="0" w:color="auto"/>
        <w:right w:val="none" w:sz="0" w:space="0" w:color="auto"/>
      </w:divBdr>
    </w:div>
    <w:div w:id="1446191897">
      <w:bodyDiv w:val="1"/>
      <w:marLeft w:val="0"/>
      <w:marRight w:val="0"/>
      <w:marTop w:val="0"/>
      <w:marBottom w:val="0"/>
      <w:divBdr>
        <w:top w:val="none" w:sz="0" w:space="0" w:color="auto"/>
        <w:left w:val="none" w:sz="0" w:space="0" w:color="auto"/>
        <w:bottom w:val="none" w:sz="0" w:space="0" w:color="auto"/>
        <w:right w:val="none" w:sz="0" w:space="0" w:color="auto"/>
      </w:divBdr>
    </w:div>
    <w:div w:id="1454523893">
      <w:bodyDiv w:val="1"/>
      <w:marLeft w:val="0"/>
      <w:marRight w:val="0"/>
      <w:marTop w:val="0"/>
      <w:marBottom w:val="0"/>
      <w:divBdr>
        <w:top w:val="none" w:sz="0" w:space="0" w:color="auto"/>
        <w:left w:val="none" w:sz="0" w:space="0" w:color="auto"/>
        <w:bottom w:val="none" w:sz="0" w:space="0" w:color="auto"/>
        <w:right w:val="none" w:sz="0" w:space="0" w:color="auto"/>
      </w:divBdr>
    </w:div>
    <w:div w:id="1502507674">
      <w:bodyDiv w:val="1"/>
      <w:marLeft w:val="0"/>
      <w:marRight w:val="0"/>
      <w:marTop w:val="0"/>
      <w:marBottom w:val="0"/>
      <w:divBdr>
        <w:top w:val="none" w:sz="0" w:space="0" w:color="auto"/>
        <w:left w:val="none" w:sz="0" w:space="0" w:color="auto"/>
        <w:bottom w:val="none" w:sz="0" w:space="0" w:color="auto"/>
        <w:right w:val="none" w:sz="0" w:space="0" w:color="auto"/>
      </w:divBdr>
    </w:div>
    <w:div w:id="1518620136">
      <w:bodyDiv w:val="1"/>
      <w:marLeft w:val="0"/>
      <w:marRight w:val="0"/>
      <w:marTop w:val="0"/>
      <w:marBottom w:val="0"/>
      <w:divBdr>
        <w:top w:val="none" w:sz="0" w:space="0" w:color="auto"/>
        <w:left w:val="none" w:sz="0" w:space="0" w:color="auto"/>
        <w:bottom w:val="none" w:sz="0" w:space="0" w:color="auto"/>
        <w:right w:val="none" w:sz="0" w:space="0" w:color="auto"/>
      </w:divBdr>
    </w:div>
    <w:div w:id="1561986109">
      <w:bodyDiv w:val="1"/>
      <w:marLeft w:val="0"/>
      <w:marRight w:val="0"/>
      <w:marTop w:val="0"/>
      <w:marBottom w:val="0"/>
      <w:divBdr>
        <w:top w:val="none" w:sz="0" w:space="0" w:color="auto"/>
        <w:left w:val="none" w:sz="0" w:space="0" w:color="auto"/>
        <w:bottom w:val="none" w:sz="0" w:space="0" w:color="auto"/>
        <w:right w:val="none" w:sz="0" w:space="0" w:color="auto"/>
      </w:divBdr>
    </w:div>
    <w:div w:id="1611860313">
      <w:bodyDiv w:val="1"/>
      <w:marLeft w:val="0"/>
      <w:marRight w:val="0"/>
      <w:marTop w:val="0"/>
      <w:marBottom w:val="0"/>
      <w:divBdr>
        <w:top w:val="none" w:sz="0" w:space="0" w:color="auto"/>
        <w:left w:val="none" w:sz="0" w:space="0" w:color="auto"/>
        <w:bottom w:val="none" w:sz="0" w:space="0" w:color="auto"/>
        <w:right w:val="none" w:sz="0" w:space="0" w:color="auto"/>
      </w:divBdr>
    </w:div>
    <w:div w:id="1613709374">
      <w:bodyDiv w:val="1"/>
      <w:marLeft w:val="0"/>
      <w:marRight w:val="0"/>
      <w:marTop w:val="0"/>
      <w:marBottom w:val="0"/>
      <w:divBdr>
        <w:top w:val="none" w:sz="0" w:space="0" w:color="auto"/>
        <w:left w:val="none" w:sz="0" w:space="0" w:color="auto"/>
        <w:bottom w:val="none" w:sz="0" w:space="0" w:color="auto"/>
        <w:right w:val="none" w:sz="0" w:space="0" w:color="auto"/>
      </w:divBdr>
    </w:div>
    <w:div w:id="1639385034">
      <w:bodyDiv w:val="1"/>
      <w:marLeft w:val="0"/>
      <w:marRight w:val="0"/>
      <w:marTop w:val="0"/>
      <w:marBottom w:val="0"/>
      <w:divBdr>
        <w:top w:val="none" w:sz="0" w:space="0" w:color="auto"/>
        <w:left w:val="none" w:sz="0" w:space="0" w:color="auto"/>
        <w:bottom w:val="none" w:sz="0" w:space="0" w:color="auto"/>
        <w:right w:val="none" w:sz="0" w:space="0" w:color="auto"/>
      </w:divBdr>
    </w:div>
    <w:div w:id="1656449168">
      <w:bodyDiv w:val="1"/>
      <w:marLeft w:val="0"/>
      <w:marRight w:val="0"/>
      <w:marTop w:val="0"/>
      <w:marBottom w:val="0"/>
      <w:divBdr>
        <w:top w:val="none" w:sz="0" w:space="0" w:color="auto"/>
        <w:left w:val="none" w:sz="0" w:space="0" w:color="auto"/>
        <w:bottom w:val="none" w:sz="0" w:space="0" w:color="auto"/>
        <w:right w:val="none" w:sz="0" w:space="0" w:color="auto"/>
      </w:divBdr>
    </w:div>
    <w:div w:id="1660496870">
      <w:bodyDiv w:val="1"/>
      <w:marLeft w:val="0"/>
      <w:marRight w:val="0"/>
      <w:marTop w:val="0"/>
      <w:marBottom w:val="0"/>
      <w:divBdr>
        <w:top w:val="none" w:sz="0" w:space="0" w:color="auto"/>
        <w:left w:val="none" w:sz="0" w:space="0" w:color="auto"/>
        <w:bottom w:val="none" w:sz="0" w:space="0" w:color="auto"/>
        <w:right w:val="none" w:sz="0" w:space="0" w:color="auto"/>
      </w:divBdr>
    </w:div>
    <w:div w:id="1669018937">
      <w:bodyDiv w:val="1"/>
      <w:marLeft w:val="0"/>
      <w:marRight w:val="0"/>
      <w:marTop w:val="0"/>
      <w:marBottom w:val="0"/>
      <w:divBdr>
        <w:top w:val="none" w:sz="0" w:space="0" w:color="auto"/>
        <w:left w:val="none" w:sz="0" w:space="0" w:color="auto"/>
        <w:bottom w:val="none" w:sz="0" w:space="0" w:color="auto"/>
        <w:right w:val="none" w:sz="0" w:space="0" w:color="auto"/>
      </w:divBdr>
    </w:div>
    <w:div w:id="1677733674">
      <w:bodyDiv w:val="1"/>
      <w:marLeft w:val="0"/>
      <w:marRight w:val="0"/>
      <w:marTop w:val="0"/>
      <w:marBottom w:val="0"/>
      <w:divBdr>
        <w:top w:val="none" w:sz="0" w:space="0" w:color="auto"/>
        <w:left w:val="none" w:sz="0" w:space="0" w:color="auto"/>
        <w:bottom w:val="none" w:sz="0" w:space="0" w:color="auto"/>
        <w:right w:val="none" w:sz="0" w:space="0" w:color="auto"/>
      </w:divBdr>
    </w:div>
    <w:div w:id="1727416022">
      <w:bodyDiv w:val="1"/>
      <w:marLeft w:val="0"/>
      <w:marRight w:val="0"/>
      <w:marTop w:val="0"/>
      <w:marBottom w:val="0"/>
      <w:divBdr>
        <w:top w:val="none" w:sz="0" w:space="0" w:color="auto"/>
        <w:left w:val="none" w:sz="0" w:space="0" w:color="auto"/>
        <w:bottom w:val="none" w:sz="0" w:space="0" w:color="auto"/>
        <w:right w:val="none" w:sz="0" w:space="0" w:color="auto"/>
      </w:divBdr>
    </w:div>
    <w:div w:id="1748188677">
      <w:bodyDiv w:val="1"/>
      <w:marLeft w:val="0"/>
      <w:marRight w:val="0"/>
      <w:marTop w:val="0"/>
      <w:marBottom w:val="0"/>
      <w:divBdr>
        <w:top w:val="none" w:sz="0" w:space="0" w:color="auto"/>
        <w:left w:val="none" w:sz="0" w:space="0" w:color="auto"/>
        <w:bottom w:val="none" w:sz="0" w:space="0" w:color="auto"/>
        <w:right w:val="none" w:sz="0" w:space="0" w:color="auto"/>
      </w:divBdr>
    </w:div>
    <w:div w:id="1764378883">
      <w:bodyDiv w:val="1"/>
      <w:marLeft w:val="0"/>
      <w:marRight w:val="0"/>
      <w:marTop w:val="0"/>
      <w:marBottom w:val="0"/>
      <w:divBdr>
        <w:top w:val="none" w:sz="0" w:space="0" w:color="auto"/>
        <w:left w:val="none" w:sz="0" w:space="0" w:color="auto"/>
        <w:bottom w:val="none" w:sz="0" w:space="0" w:color="auto"/>
        <w:right w:val="none" w:sz="0" w:space="0" w:color="auto"/>
      </w:divBdr>
    </w:div>
    <w:div w:id="1786777806">
      <w:bodyDiv w:val="1"/>
      <w:marLeft w:val="0"/>
      <w:marRight w:val="0"/>
      <w:marTop w:val="0"/>
      <w:marBottom w:val="0"/>
      <w:divBdr>
        <w:top w:val="none" w:sz="0" w:space="0" w:color="auto"/>
        <w:left w:val="none" w:sz="0" w:space="0" w:color="auto"/>
        <w:bottom w:val="none" w:sz="0" w:space="0" w:color="auto"/>
        <w:right w:val="none" w:sz="0" w:space="0" w:color="auto"/>
      </w:divBdr>
    </w:div>
    <w:div w:id="1814715607">
      <w:bodyDiv w:val="1"/>
      <w:marLeft w:val="0"/>
      <w:marRight w:val="0"/>
      <w:marTop w:val="0"/>
      <w:marBottom w:val="0"/>
      <w:divBdr>
        <w:top w:val="none" w:sz="0" w:space="0" w:color="auto"/>
        <w:left w:val="none" w:sz="0" w:space="0" w:color="auto"/>
        <w:bottom w:val="none" w:sz="0" w:space="0" w:color="auto"/>
        <w:right w:val="none" w:sz="0" w:space="0" w:color="auto"/>
      </w:divBdr>
    </w:div>
    <w:div w:id="1817188370">
      <w:bodyDiv w:val="1"/>
      <w:marLeft w:val="0"/>
      <w:marRight w:val="0"/>
      <w:marTop w:val="0"/>
      <w:marBottom w:val="0"/>
      <w:divBdr>
        <w:top w:val="none" w:sz="0" w:space="0" w:color="auto"/>
        <w:left w:val="none" w:sz="0" w:space="0" w:color="auto"/>
        <w:bottom w:val="none" w:sz="0" w:space="0" w:color="auto"/>
        <w:right w:val="none" w:sz="0" w:space="0" w:color="auto"/>
      </w:divBdr>
    </w:div>
    <w:div w:id="1845825142">
      <w:bodyDiv w:val="1"/>
      <w:marLeft w:val="0"/>
      <w:marRight w:val="0"/>
      <w:marTop w:val="0"/>
      <w:marBottom w:val="0"/>
      <w:divBdr>
        <w:top w:val="none" w:sz="0" w:space="0" w:color="auto"/>
        <w:left w:val="none" w:sz="0" w:space="0" w:color="auto"/>
        <w:bottom w:val="none" w:sz="0" w:space="0" w:color="auto"/>
        <w:right w:val="none" w:sz="0" w:space="0" w:color="auto"/>
      </w:divBdr>
    </w:div>
    <w:div w:id="1869446942">
      <w:bodyDiv w:val="1"/>
      <w:marLeft w:val="0"/>
      <w:marRight w:val="0"/>
      <w:marTop w:val="0"/>
      <w:marBottom w:val="0"/>
      <w:divBdr>
        <w:top w:val="none" w:sz="0" w:space="0" w:color="auto"/>
        <w:left w:val="none" w:sz="0" w:space="0" w:color="auto"/>
        <w:bottom w:val="none" w:sz="0" w:space="0" w:color="auto"/>
        <w:right w:val="none" w:sz="0" w:space="0" w:color="auto"/>
      </w:divBdr>
    </w:div>
    <w:div w:id="1878156903">
      <w:bodyDiv w:val="1"/>
      <w:marLeft w:val="0"/>
      <w:marRight w:val="0"/>
      <w:marTop w:val="0"/>
      <w:marBottom w:val="0"/>
      <w:divBdr>
        <w:top w:val="none" w:sz="0" w:space="0" w:color="auto"/>
        <w:left w:val="none" w:sz="0" w:space="0" w:color="auto"/>
        <w:bottom w:val="none" w:sz="0" w:space="0" w:color="auto"/>
        <w:right w:val="none" w:sz="0" w:space="0" w:color="auto"/>
      </w:divBdr>
    </w:div>
    <w:div w:id="1942376699">
      <w:bodyDiv w:val="1"/>
      <w:marLeft w:val="0"/>
      <w:marRight w:val="0"/>
      <w:marTop w:val="0"/>
      <w:marBottom w:val="0"/>
      <w:divBdr>
        <w:top w:val="none" w:sz="0" w:space="0" w:color="auto"/>
        <w:left w:val="none" w:sz="0" w:space="0" w:color="auto"/>
        <w:bottom w:val="none" w:sz="0" w:space="0" w:color="auto"/>
        <w:right w:val="none" w:sz="0" w:space="0" w:color="auto"/>
      </w:divBdr>
    </w:div>
    <w:div w:id="2008053144">
      <w:bodyDiv w:val="1"/>
      <w:marLeft w:val="0"/>
      <w:marRight w:val="0"/>
      <w:marTop w:val="0"/>
      <w:marBottom w:val="0"/>
      <w:divBdr>
        <w:top w:val="none" w:sz="0" w:space="0" w:color="auto"/>
        <w:left w:val="none" w:sz="0" w:space="0" w:color="auto"/>
        <w:bottom w:val="none" w:sz="0" w:space="0" w:color="auto"/>
        <w:right w:val="none" w:sz="0" w:space="0" w:color="auto"/>
      </w:divBdr>
    </w:div>
    <w:div w:id="2034067710">
      <w:bodyDiv w:val="1"/>
      <w:marLeft w:val="0"/>
      <w:marRight w:val="0"/>
      <w:marTop w:val="0"/>
      <w:marBottom w:val="0"/>
      <w:divBdr>
        <w:top w:val="none" w:sz="0" w:space="0" w:color="auto"/>
        <w:left w:val="none" w:sz="0" w:space="0" w:color="auto"/>
        <w:bottom w:val="none" w:sz="0" w:space="0" w:color="auto"/>
        <w:right w:val="none" w:sz="0" w:space="0" w:color="auto"/>
      </w:divBdr>
    </w:div>
    <w:div w:id="2044859554">
      <w:bodyDiv w:val="1"/>
      <w:marLeft w:val="0"/>
      <w:marRight w:val="0"/>
      <w:marTop w:val="0"/>
      <w:marBottom w:val="0"/>
      <w:divBdr>
        <w:top w:val="none" w:sz="0" w:space="0" w:color="auto"/>
        <w:left w:val="none" w:sz="0" w:space="0" w:color="auto"/>
        <w:bottom w:val="none" w:sz="0" w:space="0" w:color="auto"/>
        <w:right w:val="none" w:sz="0" w:space="0" w:color="auto"/>
      </w:divBdr>
    </w:div>
    <w:div w:id="2073386751">
      <w:bodyDiv w:val="1"/>
      <w:marLeft w:val="0"/>
      <w:marRight w:val="0"/>
      <w:marTop w:val="0"/>
      <w:marBottom w:val="0"/>
      <w:divBdr>
        <w:top w:val="none" w:sz="0" w:space="0" w:color="auto"/>
        <w:left w:val="none" w:sz="0" w:space="0" w:color="auto"/>
        <w:bottom w:val="none" w:sz="0" w:space="0" w:color="auto"/>
        <w:right w:val="none" w:sz="0" w:space="0" w:color="auto"/>
      </w:divBdr>
    </w:div>
    <w:div w:id="2132019449">
      <w:bodyDiv w:val="1"/>
      <w:marLeft w:val="0"/>
      <w:marRight w:val="0"/>
      <w:marTop w:val="0"/>
      <w:marBottom w:val="0"/>
      <w:divBdr>
        <w:top w:val="none" w:sz="0" w:space="0" w:color="auto"/>
        <w:left w:val="none" w:sz="0" w:space="0" w:color="auto"/>
        <w:bottom w:val="none" w:sz="0" w:space="0" w:color="auto"/>
        <w:right w:val="none" w:sz="0" w:space="0" w:color="auto"/>
      </w:divBdr>
    </w:div>
    <w:div w:id="214369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5F24540DB630043A8F25A5936FACD52" ma:contentTypeVersion="14" ma:contentTypeDescription="Criar um novo documento." ma:contentTypeScope="" ma:versionID="cb1cfe160ce8bface3e1f5ff8ee2659f">
  <xsd:schema xmlns:xsd="http://www.w3.org/2001/XMLSchema" xmlns:xs="http://www.w3.org/2001/XMLSchema" xmlns:p="http://schemas.microsoft.com/office/2006/metadata/properties" xmlns:ns2="e1081329-505a-40bd-be68-915d18702233" xmlns:ns3="65778067-308b-4d0d-8d55-3096399f3fd9" targetNamespace="http://schemas.microsoft.com/office/2006/metadata/properties" ma:root="true" ma:fieldsID="09499a6377ef01e8567b44b34abfce14" ns2:_="" ns3:_="">
    <xsd:import namespace="e1081329-505a-40bd-be68-915d18702233"/>
    <xsd:import namespace="65778067-308b-4d0d-8d55-3096399f3fd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81329-505a-40bd-be68-915d187022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m" ma:readOnly="false" ma:fieldId="{5cf76f15-5ced-4ddc-b409-7134ff3c332f}" ma:taxonomyMulti="true" ma:sspId="0e7f44e1-76b9-4f15-a767-aad7c8ab250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778067-308b-4d0d-8d55-3096399f3f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14d75b4-4932-4356-9747-ee9873be2912}" ma:internalName="TaxCatchAll" ma:showField="CatchAllData" ma:web="65778067-308b-4d0d-8d55-3096399f3fd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5778067-308b-4d0d-8d55-3096399f3fd9" xsi:nil="true"/>
    <lcf76f155ced4ddcb4097134ff3c332f xmlns="e1081329-505a-40bd-be68-915d187022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10DBE3-BB78-4B5C-BE4D-2FB0933F0DD9}">
  <ds:schemaRefs>
    <ds:schemaRef ds:uri="http://schemas.openxmlformats.org/officeDocument/2006/bibliography"/>
  </ds:schemaRefs>
</ds:datastoreItem>
</file>

<file path=customXml/itemProps2.xml><?xml version="1.0" encoding="utf-8"?>
<ds:datastoreItem xmlns:ds="http://schemas.openxmlformats.org/officeDocument/2006/customXml" ds:itemID="{6AE6B610-9236-4D4E-A73E-4CF4E18F9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081329-505a-40bd-be68-915d18702233"/>
    <ds:schemaRef ds:uri="65778067-308b-4d0d-8d55-3096399f3f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3B3E04-F8D2-4CFC-B58F-8C1D703AEE21}">
  <ds:schemaRefs>
    <ds:schemaRef ds:uri="http://schemas.microsoft.com/sharepoint/v3/contenttype/forms"/>
  </ds:schemaRefs>
</ds:datastoreItem>
</file>

<file path=customXml/itemProps4.xml><?xml version="1.0" encoding="utf-8"?>
<ds:datastoreItem xmlns:ds="http://schemas.openxmlformats.org/officeDocument/2006/customXml" ds:itemID="{5ECC8F79-8AC0-4230-AA01-391998D0077B}">
  <ds:schemaRefs>
    <ds:schemaRef ds:uri="http://schemas.microsoft.com/office/2006/metadata/properties"/>
    <ds:schemaRef ds:uri="http://schemas.microsoft.com/office/infopath/2007/PartnerControls"/>
    <ds:schemaRef ds:uri="65778067-308b-4d0d-8d55-3096399f3fd9"/>
    <ds:schemaRef ds:uri="e1081329-505a-40bd-be68-915d18702233"/>
  </ds:schemaRefs>
</ds:datastoreItem>
</file>

<file path=docMetadata/LabelInfo.xml><?xml version="1.0" encoding="utf-8"?>
<clbl:labelList xmlns:clbl="http://schemas.microsoft.com/office/2020/mipLabelMetadata">
  <clbl:label id="{ad68db70-d87b-4dd6-91bd-56dd6c2299b6}" enabled="1" method="Standard" siteId="{49e66758-f88d-4c65-ac95-46abb0921252}" removed="0"/>
</clbl:labelList>
</file>

<file path=docProps/app.xml><?xml version="1.0" encoding="utf-8"?>
<Properties xmlns="http://schemas.openxmlformats.org/officeDocument/2006/extended-properties" xmlns:vt="http://schemas.openxmlformats.org/officeDocument/2006/docPropsVTypes">
  <Template>Normal</Template>
  <TotalTime>3</TotalTime>
  <Pages>16</Pages>
  <Words>3169</Words>
  <Characters>18315</Characters>
  <Application>Microsoft Office Word</Application>
  <DocSecurity>0</DocSecurity>
  <Lines>705</Lines>
  <Paragraphs>287</Paragraphs>
  <ScaleCrop>false</ScaleCrop>
  <Company>TOSHIBA</Company>
  <LinksUpToDate>false</LinksUpToDate>
  <CharactersWithSpaces>21326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Eugénia Pires</dc:creator>
  <cp:lastModifiedBy>Dulce Helena Mendes</cp:lastModifiedBy>
  <cp:revision>4</cp:revision>
  <cp:lastPrinted>2020-12-14T09:38:00Z</cp:lastPrinted>
  <dcterms:created xsi:type="dcterms:W3CDTF">2026-04-13T08:06:00Z</dcterms:created>
  <dcterms:modified xsi:type="dcterms:W3CDTF">2026-04-13T08:08:00Z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0x010100E5F24540DB630043A8F25A5936FACD52</vt:lpwstr>
  </property>
  <property fmtid="{D5CDD505-2E9C-101B-9397-08002B2CF9AE}" pid="3" name="MediaServiceImageTags">
    <vt:lpwstr/>
  </property>
  <property fmtid="{D5CDD505-2E9C-101B-9397-08002B2CF9AE}" pid="4" name="docLang">
    <vt:lpwstr>pt</vt:lpwstr>
  </property>
</Properties>
</file>